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56" w:rsidRPr="00316B43" w:rsidRDefault="00DB0656" w:rsidP="00DB0656">
      <w:pPr>
        <w:rPr>
          <w:rFonts w:ascii="Times New Roman" w:hAnsi="Times New Roman" w:cs="Times New Roman"/>
          <w:sz w:val="24"/>
          <w:szCs w:val="24"/>
        </w:rPr>
      </w:pP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Приложение</w:t>
      </w: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к решению Чемлыжского </w:t>
      </w:r>
      <w:proofErr w:type="gramStart"/>
      <w:r>
        <w:rPr>
          <w:rFonts w:ascii="Times New Roman" w:hAnsi="Times New Roman"/>
          <w:b/>
          <w:sz w:val="24"/>
          <w:szCs w:val="24"/>
        </w:rPr>
        <w:t>сельского</w:t>
      </w:r>
      <w:proofErr w:type="gramEnd"/>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Совета народных депутатов                                                 </w:t>
      </w: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от 21. 08.2017г   № 107</w:t>
      </w:r>
    </w:p>
    <w:p w:rsidR="00DB0656" w:rsidRDefault="00DB0656" w:rsidP="00DB0656">
      <w:pPr>
        <w:pStyle w:val="a3"/>
        <w:tabs>
          <w:tab w:val="left" w:pos="3402"/>
        </w:tabs>
        <w:rPr>
          <w:rFonts w:ascii="Times New Roman" w:hAnsi="Times New Roman"/>
          <w:b/>
          <w:sz w:val="24"/>
          <w:szCs w:val="24"/>
        </w:rPr>
      </w:pP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ИЗМЕНЕНИЯ И ДОПОЛНЕНИЯ</w:t>
      </w:r>
    </w:p>
    <w:p w:rsidR="00DB0656" w:rsidRDefault="00DB0656" w:rsidP="00DB0656">
      <w:pPr>
        <w:pStyle w:val="a3"/>
        <w:tabs>
          <w:tab w:val="left" w:pos="3402"/>
        </w:tabs>
        <w:rPr>
          <w:rFonts w:ascii="Times New Roman" w:hAnsi="Times New Roman"/>
          <w:b/>
          <w:sz w:val="24"/>
          <w:szCs w:val="24"/>
        </w:rPr>
      </w:pPr>
    </w:p>
    <w:p w:rsidR="00DB0656" w:rsidRDefault="00DB0656" w:rsidP="00DB0656">
      <w:pPr>
        <w:pStyle w:val="a3"/>
        <w:tabs>
          <w:tab w:val="left" w:pos="3402"/>
        </w:tabs>
        <w:rPr>
          <w:rFonts w:ascii="Times New Roman" w:hAnsi="Times New Roman"/>
          <w:b/>
          <w:sz w:val="24"/>
          <w:szCs w:val="24"/>
        </w:rPr>
      </w:pP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в Устав Чемлыжского сельского поселения</w:t>
      </w:r>
    </w:p>
    <w:p w:rsidR="00DB0656" w:rsidRDefault="00DB0656" w:rsidP="00DB0656">
      <w:pPr>
        <w:pStyle w:val="a3"/>
        <w:tabs>
          <w:tab w:val="left" w:pos="3402"/>
        </w:tabs>
        <w:rPr>
          <w:rFonts w:ascii="Times New Roman" w:hAnsi="Times New Roman"/>
          <w:sz w:val="24"/>
          <w:szCs w:val="24"/>
        </w:rPr>
      </w:pP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 xml:space="preserve">         1.  В Статью 7. Права органов местного самоуправления поселения на решение вопросов, не отнесенных к вопросам местного значения поселений внести следующее дополнение:</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             1. Органы местного самоуправления поселения имеют право </w:t>
      </w:r>
      <w:proofErr w:type="gramStart"/>
      <w:r>
        <w:rPr>
          <w:rFonts w:ascii="Times New Roman" w:hAnsi="Times New Roman"/>
          <w:sz w:val="24"/>
          <w:szCs w:val="24"/>
        </w:rPr>
        <w:t>на</w:t>
      </w:r>
      <w:proofErr w:type="gramEnd"/>
      <w:r>
        <w:rPr>
          <w:rFonts w:ascii="Times New Roman" w:hAnsi="Times New Roman"/>
          <w:sz w:val="24"/>
          <w:szCs w:val="24"/>
        </w:rPr>
        <w:t>:</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 создание музеев поселения;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2) совершение нотариальных действий, предусмотренных законодательством, в случае отсутствия в поселении нотариуса;</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3) участие в осуществлении деятельности по опеке и попечительству;</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7) создание муниципальной пожарной охраны;</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8) создание условий для развития туризма;</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9) оказание поддержки общественным наблюдательным комиссиям, осуществляющим общественный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обеспечением прав человека и содействие лицам, находящимся в местах принудительного содержания;</w:t>
      </w:r>
    </w:p>
    <w:p w:rsidR="00DB0656" w:rsidRDefault="00DB0656" w:rsidP="00DB0656">
      <w:pPr>
        <w:pStyle w:val="a3"/>
        <w:tabs>
          <w:tab w:val="left" w:pos="3402"/>
        </w:tabs>
        <w:ind w:firstLine="709"/>
        <w:jc w:val="both"/>
        <w:rPr>
          <w:rFonts w:ascii="Times New Roman" w:hAnsi="Times New Roman"/>
          <w:iCs/>
          <w:sz w:val="24"/>
          <w:szCs w:val="24"/>
        </w:rPr>
      </w:pPr>
      <w:r>
        <w:rPr>
          <w:rFonts w:ascii="Times New Roman" w:hAnsi="Times New Roman"/>
          <w:sz w:val="24"/>
          <w:szCs w:val="24"/>
        </w:rPr>
        <w:t xml:space="preserve">10) </w:t>
      </w:r>
      <w:r>
        <w:rPr>
          <w:rFonts w:ascii="Times New Roman" w:hAnsi="Times New Roman"/>
          <w:iCs/>
          <w:sz w:val="24"/>
          <w:szCs w:val="24"/>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 w:history="1">
        <w:r>
          <w:rPr>
            <w:rStyle w:val="a4"/>
            <w:iCs/>
            <w:sz w:val="24"/>
          </w:rPr>
          <w:t>законом</w:t>
        </w:r>
      </w:hyperlink>
      <w:r>
        <w:rPr>
          <w:rFonts w:ascii="Times New Roman" w:hAnsi="Times New Roman"/>
          <w:iCs/>
          <w:sz w:val="24"/>
          <w:szCs w:val="24"/>
        </w:rPr>
        <w:t xml:space="preserve"> от 24 ноября 1995 года N 181-ФЗ «О социальной защите инвалидов в Российской Федерации».</w:t>
      </w:r>
    </w:p>
    <w:p w:rsidR="00DB0656" w:rsidRDefault="00DB0656" w:rsidP="00DB0656">
      <w:pPr>
        <w:pStyle w:val="a3"/>
        <w:tabs>
          <w:tab w:val="left" w:pos="3402"/>
        </w:tabs>
        <w:ind w:firstLine="709"/>
        <w:jc w:val="both"/>
        <w:rPr>
          <w:rFonts w:ascii="Times New Roman" w:hAnsi="Times New Roman"/>
          <w:iCs/>
          <w:sz w:val="24"/>
          <w:szCs w:val="24"/>
        </w:rPr>
      </w:pPr>
      <w:r>
        <w:rPr>
          <w:rFonts w:ascii="Times New Roman" w:hAnsi="Times New Roman"/>
          <w:iCs/>
          <w:sz w:val="24"/>
          <w:szCs w:val="24"/>
        </w:rPr>
        <w:t>11)осуществление мероприятий по отлову и содержанию безнадзорных животных, обитающих на территории поселения;</w:t>
      </w:r>
    </w:p>
    <w:p w:rsidR="00DB0656" w:rsidRDefault="00DB0656" w:rsidP="00DB0656">
      <w:pPr>
        <w:pStyle w:val="ConsPlusNormal"/>
        <w:ind w:firstLine="540"/>
        <w:jc w:val="both"/>
        <w:rPr>
          <w:rFonts w:ascii="Times New Roman" w:hAnsi="Times New Roman" w:cs="Times New Roman"/>
          <w:b/>
          <w:sz w:val="22"/>
          <w:szCs w:val="22"/>
        </w:rPr>
      </w:pPr>
      <w:r>
        <w:rPr>
          <w:rFonts w:ascii="Times New Roman" w:hAnsi="Times New Roman" w:cs="Times New Roman"/>
          <w:b/>
          <w:sz w:val="22"/>
          <w:szCs w:val="22"/>
        </w:rPr>
        <w:t xml:space="preserve"> 12) осуществление мероприятий в сфере профилактики правонарушений, предусмотренных Федеральным </w:t>
      </w:r>
      <w:hyperlink r:id="rId5" w:history="1">
        <w:r>
          <w:rPr>
            <w:rStyle w:val="a4"/>
            <w:rFonts w:ascii="Times New Roman" w:hAnsi="Times New Roman" w:cs="Times New Roman"/>
            <w:b/>
            <w:sz w:val="22"/>
            <w:szCs w:val="22"/>
          </w:rPr>
          <w:t>законом</w:t>
        </w:r>
      </w:hyperlink>
      <w:r>
        <w:rPr>
          <w:rFonts w:ascii="Times New Roman" w:hAnsi="Times New Roman" w:cs="Times New Roman"/>
          <w:b/>
          <w:sz w:val="22"/>
          <w:szCs w:val="22"/>
        </w:rPr>
        <w:t xml:space="preserve"> "Об основах системы профилактики правонарушений в Российской Федерации";</w:t>
      </w:r>
    </w:p>
    <w:p w:rsidR="00DB0656" w:rsidRDefault="00DB0656" w:rsidP="00DB0656">
      <w:pPr>
        <w:pStyle w:val="a3"/>
        <w:tabs>
          <w:tab w:val="left" w:pos="3402"/>
        </w:tabs>
        <w:ind w:firstLine="709"/>
        <w:jc w:val="both"/>
        <w:rPr>
          <w:rFonts w:ascii="Times New Roman" w:hAnsi="Times New Roman"/>
          <w:b/>
          <w:iCs/>
          <w:sz w:val="24"/>
          <w:szCs w:val="24"/>
        </w:rPr>
      </w:pPr>
      <w:r>
        <w:rPr>
          <w:rFonts w:ascii="Times New Roman" w:hAnsi="Times New Roman"/>
          <w:b/>
          <w:iCs/>
          <w:sz w:val="24"/>
          <w:szCs w:val="24"/>
        </w:rPr>
        <w:t xml:space="preserve">13) создание условий для организации </w:t>
      </w:r>
      <w:proofErr w:type="gramStart"/>
      <w:r>
        <w:rPr>
          <w:rFonts w:ascii="Times New Roman" w:hAnsi="Times New Roman"/>
          <w:b/>
          <w:iCs/>
          <w:sz w:val="24"/>
          <w:szCs w:val="24"/>
        </w:rPr>
        <w:t>проведения независимой оценки качества оказания услуг</w:t>
      </w:r>
      <w:proofErr w:type="gramEnd"/>
      <w:r>
        <w:rPr>
          <w:rFonts w:ascii="Times New Roman" w:hAnsi="Times New Roman"/>
          <w:b/>
          <w:iCs/>
          <w:sz w:val="24"/>
          <w:szCs w:val="24"/>
        </w:rPr>
        <w:t xml:space="preserve"> организациями в порядке и на условиях, которые установлены федеральными законами;</w:t>
      </w:r>
    </w:p>
    <w:p w:rsidR="00DB0656" w:rsidRDefault="00DB0656" w:rsidP="00DB0656">
      <w:pPr>
        <w:pStyle w:val="a3"/>
        <w:tabs>
          <w:tab w:val="left" w:pos="3402"/>
        </w:tabs>
        <w:ind w:firstLine="709"/>
        <w:jc w:val="both"/>
        <w:rPr>
          <w:rFonts w:ascii="Times New Roman" w:hAnsi="Times New Roman"/>
          <w:b/>
          <w:iCs/>
          <w:sz w:val="24"/>
          <w:szCs w:val="24"/>
        </w:rPr>
      </w:pPr>
      <w:r>
        <w:rPr>
          <w:rFonts w:ascii="Times New Roman" w:hAnsi="Times New Roman"/>
          <w:b/>
          <w:iCs/>
          <w:sz w:val="24"/>
          <w:szCs w:val="24"/>
        </w:rPr>
        <w:t>14)предоставление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 xml:space="preserve">Органы местного самоуправления поселения вправе решать вопросы, указанные в </w:t>
      </w:r>
      <w:hyperlink r:id="rId6" w:history="1">
        <w:r>
          <w:rPr>
            <w:rStyle w:val="a4"/>
            <w:sz w:val="24"/>
          </w:rPr>
          <w:t>части 1</w:t>
        </w:r>
      </w:hyperlink>
      <w:r>
        <w:rPr>
          <w:rFonts w:ascii="Times New Roman" w:hAnsi="Times New Roman"/>
          <w:sz w:val="24"/>
          <w:szCs w:val="24"/>
        </w:rPr>
        <w:t xml:space="preserve"> настоящей статьи, участвовать в осуществлении иных государственных полномочий (не переданных им в соответствии со </w:t>
      </w:r>
      <w:hyperlink r:id="rId7" w:history="1">
        <w:r>
          <w:rPr>
            <w:rStyle w:val="a4"/>
            <w:sz w:val="24"/>
          </w:rPr>
          <w:t>статьей 19</w:t>
        </w:r>
      </w:hyperlink>
      <w:r>
        <w:rPr>
          <w:rFonts w:ascii="Times New Roman" w:hAnsi="Times New Roman"/>
          <w:sz w:val="24"/>
          <w:szCs w:val="24"/>
        </w:rPr>
        <w:t xml:space="preserve"> Федерального закона от 06.10.2003 № 131-ФЗ «Об общих принципах организации местного самоуправления в </w:t>
      </w:r>
      <w:r>
        <w:rPr>
          <w:rFonts w:ascii="Times New Roman" w:hAnsi="Times New Roman"/>
          <w:sz w:val="24"/>
          <w:szCs w:val="24"/>
        </w:rPr>
        <w:lastRenderedPageBreak/>
        <w:t>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rFonts w:ascii="Times New Roman" w:hAnsi="Times New Roman"/>
          <w:sz w:val="24"/>
          <w:szCs w:val="24"/>
        </w:rPr>
        <w:t xml:space="preserve">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rPr>
          <w:rFonts w:ascii="Times New Roman" w:hAnsi="Times New Roman"/>
          <w:b/>
          <w:sz w:val="24"/>
          <w:szCs w:val="24"/>
        </w:rPr>
      </w:pPr>
      <w:r>
        <w:rPr>
          <w:rFonts w:ascii="Times New Roman" w:hAnsi="Times New Roman"/>
          <w:b/>
          <w:sz w:val="24"/>
          <w:szCs w:val="24"/>
        </w:rPr>
        <w:t>2. В Статью 18</w:t>
      </w:r>
      <w:r>
        <w:rPr>
          <w:rStyle w:val="FontStyle"/>
          <w:sz w:val="24"/>
          <w:szCs w:val="24"/>
        </w:rPr>
        <w:t xml:space="preserve"> Публичные слушания </w:t>
      </w:r>
      <w:r>
        <w:rPr>
          <w:rFonts w:ascii="Times New Roman" w:hAnsi="Times New Roman"/>
          <w:b/>
          <w:sz w:val="24"/>
          <w:szCs w:val="24"/>
        </w:rPr>
        <w:t>внести следующее дополнение:</w:t>
      </w:r>
    </w:p>
    <w:p w:rsidR="00DB0656" w:rsidRDefault="00DB0656" w:rsidP="00DB0656">
      <w:pPr>
        <w:pStyle w:val="a3"/>
        <w:tabs>
          <w:tab w:val="left" w:pos="3402"/>
        </w:tabs>
        <w:ind w:firstLine="709"/>
        <w:jc w:val="both"/>
        <w:rPr>
          <w:rStyle w:val="FontStyle38"/>
          <w:bCs/>
          <w:sz w:val="24"/>
          <w:szCs w:val="24"/>
        </w:rPr>
      </w:pPr>
    </w:p>
    <w:p w:rsidR="00DB0656" w:rsidRDefault="00DB0656" w:rsidP="00DB0656">
      <w:pPr>
        <w:pStyle w:val="a3"/>
        <w:tabs>
          <w:tab w:val="left" w:pos="3402"/>
        </w:tabs>
        <w:ind w:firstLine="709"/>
        <w:jc w:val="both"/>
        <w:rPr>
          <w:rStyle w:val="FontStyle38"/>
          <w:sz w:val="24"/>
          <w:szCs w:val="24"/>
        </w:rPr>
      </w:pPr>
      <w:r>
        <w:rPr>
          <w:rStyle w:val="FontStyle38"/>
          <w:sz w:val="24"/>
          <w:szCs w:val="24"/>
        </w:rPr>
        <w:t>1.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 главой сельского поселения могут проводиться публичные слушания.</w:t>
      </w:r>
    </w:p>
    <w:p w:rsidR="00DB0656" w:rsidRDefault="00DB0656" w:rsidP="00DB0656">
      <w:pPr>
        <w:pStyle w:val="a3"/>
        <w:tabs>
          <w:tab w:val="left" w:pos="3402"/>
        </w:tabs>
        <w:ind w:firstLine="709"/>
        <w:jc w:val="both"/>
        <w:rPr>
          <w:rStyle w:val="FontStyle38"/>
          <w:sz w:val="24"/>
          <w:szCs w:val="24"/>
        </w:rPr>
      </w:pPr>
      <w:r>
        <w:rPr>
          <w:rStyle w:val="FontStyle38"/>
          <w:sz w:val="24"/>
          <w:szCs w:val="24"/>
        </w:rPr>
        <w:t>2. Публичные слушания проводятся по инициативе населения, Совета народных депутатов сельского поселения, главы  сельского поселения.</w:t>
      </w:r>
    </w:p>
    <w:p w:rsidR="00DB0656" w:rsidRDefault="00DB0656" w:rsidP="00DB0656">
      <w:pPr>
        <w:pStyle w:val="a3"/>
        <w:tabs>
          <w:tab w:val="left" w:pos="3402"/>
        </w:tabs>
        <w:ind w:firstLine="709"/>
        <w:jc w:val="both"/>
        <w:rPr>
          <w:rStyle w:val="FontStyle38"/>
          <w:sz w:val="24"/>
          <w:szCs w:val="24"/>
        </w:rPr>
      </w:pPr>
      <w:r>
        <w:rPr>
          <w:rStyle w:val="FontStyle38"/>
          <w:sz w:val="24"/>
          <w:szCs w:val="24"/>
        </w:rPr>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w:t>
      </w:r>
    </w:p>
    <w:p w:rsidR="00DB0656" w:rsidRDefault="00DB0656" w:rsidP="00DB0656">
      <w:pPr>
        <w:pStyle w:val="a3"/>
        <w:tabs>
          <w:tab w:val="left" w:pos="3402"/>
        </w:tabs>
        <w:ind w:firstLine="709"/>
        <w:jc w:val="both"/>
        <w:rPr>
          <w:rStyle w:val="FontStyle38"/>
          <w:sz w:val="24"/>
          <w:szCs w:val="24"/>
        </w:rPr>
      </w:pPr>
      <w:r>
        <w:rPr>
          <w:rStyle w:val="FontStyle38"/>
          <w:sz w:val="24"/>
          <w:szCs w:val="24"/>
        </w:rPr>
        <w:t>3. На публичные слушания выносятся в обязательном порядке:</w:t>
      </w:r>
    </w:p>
    <w:p w:rsidR="00DB0656" w:rsidRDefault="00DB0656" w:rsidP="00DB0656">
      <w:pPr>
        <w:pStyle w:val="ConsPlusNormal"/>
        <w:ind w:firstLine="540"/>
        <w:jc w:val="both"/>
        <w:rPr>
          <w:b/>
        </w:rPr>
      </w:pPr>
      <w:r>
        <w:rPr>
          <w:rStyle w:val="FontStyle38"/>
          <w:sz w:val="24"/>
          <w:szCs w:val="24"/>
        </w:rPr>
        <w:t xml:space="preserve"> </w:t>
      </w:r>
      <w:proofErr w:type="gramStart"/>
      <w:r>
        <w:t>1</w:t>
      </w:r>
      <w:r>
        <w:rPr>
          <w:rFonts w:ascii="Times New Roman" w:hAnsi="Times New Roman" w:cs="Times New Roman"/>
          <w:b/>
          <w:sz w:val="24"/>
          <w:szCs w:val="24"/>
        </w:rPr>
        <w:t xml:space="preserve">)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Pr>
            <w:rStyle w:val="a4"/>
            <w:rFonts w:ascii="Times New Roman" w:hAnsi="Times New Roman" w:cs="Times New Roman"/>
            <w:b/>
            <w:sz w:val="24"/>
            <w:szCs w:val="24"/>
          </w:rPr>
          <w:t>Конституции</w:t>
        </w:r>
      </w:hyperlink>
      <w:r>
        <w:rPr>
          <w:rFonts w:ascii="Times New Roman" w:hAnsi="Times New Roman" w:cs="Times New Roman"/>
          <w:b/>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  2) проект местного бюджета и отчет о его исполнении;</w:t>
      </w:r>
    </w:p>
    <w:p w:rsidR="00DB0656" w:rsidRDefault="00DB0656" w:rsidP="00DB0656">
      <w:pPr>
        <w:pStyle w:val="a3"/>
        <w:tabs>
          <w:tab w:val="left" w:pos="3402"/>
        </w:tabs>
        <w:ind w:firstLine="709"/>
        <w:jc w:val="both"/>
      </w:pPr>
      <w:r>
        <w:rPr>
          <w:rStyle w:val="FontStyle38"/>
          <w:sz w:val="24"/>
          <w:szCs w:val="24"/>
        </w:rPr>
        <w:t xml:space="preserve">  3) </w:t>
      </w:r>
      <w:r>
        <w:rPr>
          <w:rFonts w:ascii="Times New Roman" w:hAnsi="Times New Roman"/>
          <w:sz w:val="24"/>
          <w:szCs w:val="24"/>
        </w:rPr>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w:t>
      </w:r>
      <w:proofErr w:type="gramStart"/>
      <w:r>
        <w:rPr>
          <w:rFonts w:ascii="Times New Roman" w:hAnsi="Times New Roman"/>
          <w:sz w:val="24"/>
          <w:szCs w:val="24"/>
        </w:rPr>
        <w:t xml:space="preserve"> ,</w:t>
      </w:r>
      <w:proofErr w:type="gramEnd"/>
      <w:r>
        <w:rPr>
          <w:rFonts w:ascii="Times New Roman" w:hAnsi="Times New Roman"/>
          <w:sz w:val="24"/>
          <w:szCs w:val="24"/>
        </w:rPr>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4) вопросы о преобразовании сельского поселения,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Pr>
          <w:rStyle w:val="FontStyle38"/>
          <w:sz w:val="24"/>
          <w:szCs w:val="24"/>
        </w:rPr>
        <w:t>голосования</w:t>
      </w:r>
      <w:proofErr w:type="gramEnd"/>
      <w:r>
        <w:rPr>
          <w:rStyle w:val="FontStyle38"/>
          <w:sz w:val="24"/>
          <w:szCs w:val="24"/>
        </w:rPr>
        <w:t xml:space="preserve"> либо на сходах граждан.</w:t>
      </w:r>
    </w:p>
    <w:p w:rsidR="00DB0656" w:rsidRDefault="00DB0656" w:rsidP="00DB0656">
      <w:pPr>
        <w:pStyle w:val="a3"/>
        <w:tabs>
          <w:tab w:val="left" w:pos="3402"/>
        </w:tabs>
        <w:ind w:firstLine="709"/>
        <w:jc w:val="both"/>
        <w:rPr>
          <w:rStyle w:val="FontStyle38"/>
          <w:sz w:val="24"/>
          <w:szCs w:val="24"/>
        </w:rPr>
      </w:pPr>
      <w:r>
        <w:rPr>
          <w:rStyle w:val="FontStyle38"/>
          <w:sz w:val="24"/>
          <w:szCs w:val="24"/>
        </w:rPr>
        <w:t>4. Порядок организации и проведения публичных слушаний определяется нормативным правовым актом Совета народных депутатов.</w:t>
      </w:r>
    </w:p>
    <w:p w:rsidR="00DB0656" w:rsidRDefault="00DB0656" w:rsidP="00DB0656">
      <w:pPr>
        <w:pStyle w:val="a3"/>
        <w:tabs>
          <w:tab w:val="left" w:pos="3402"/>
        </w:tabs>
        <w:ind w:firstLine="709"/>
        <w:jc w:val="both"/>
      </w:pPr>
      <w:r>
        <w:rPr>
          <w:rStyle w:val="FontStyle38"/>
          <w:sz w:val="24"/>
          <w:szCs w:val="24"/>
        </w:rPr>
        <w:t>5. Результаты публичных слушаний подлежат опубликованию (обнародованию),</w:t>
      </w:r>
      <w:r>
        <w:rPr>
          <w:rFonts w:ascii="Times New Roman" w:hAnsi="Times New Roman"/>
          <w:sz w:val="24"/>
          <w:szCs w:val="24"/>
        </w:rPr>
        <w:t xml:space="preserve"> включая мотивированное обоснование принятых решений.</w:t>
      </w: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Style w:val="FontStyle"/>
          <w:sz w:val="24"/>
          <w:szCs w:val="24"/>
        </w:rPr>
      </w:pPr>
      <w:r>
        <w:rPr>
          <w:rStyle w:val="FontStyle"/>
          <w:sz w:val="24"/>
          <w:szCs w:val="24"/>
        </w:rPr>
        <w:t>3. В Статью 28. Депутат Совета народных депутатов</w:t>
      </w:r>
      <w:r>
        <w:rPr>
          <w:rFonts w:ascii="Times New Roman" w:hAnsi="Times New Roman"/>
          <w:b/>
          <w:sz w:val="24"/>
          <w:szCs w:val="24"/>
        </w:rPr>
        <w:t xml:space="preserve"> внести следующее дополнение:</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1. Депутатом Совета народных депутатов может быть избран гражданин Российской Федерации, достигший возраста 18 лет, обладающий избирательным правом. </w:t>
      </w:r>
    </w:p>
    <w:p w:rsidR="00DB0656" w:rsidRDefault="00DB0656" w:rsidP="00DB0656">
      <w:pPr>
        <w:pStyle w:val="a3"/>
        <w:tabs>
          <w:tab w:val="left" w:pos="3402"/>
        </w:tabs>
        <w:ind w:firstLine="709"/>
        <w:jc w:val="both"/>
        <w:rPr>
          <w:rStyle w:val="FontStyle38"/>
          <w:sz w:val="24"/>
          <w:szCs w:val="24"/>
        </w:rPr>
      </w:pPr>
      <w:r>
        <w:rPr>
          <w:rStyle w:val="FontStyle38"/>
          <w:sz w:val="24"/>
          <w:szCs w:val="24"/>
        </w:rPr>
        <w:t>2. Депутату обеспечиваются условия для беспрепятственного осуществления своих полномочий.</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3. Депутаты избираются на срок полномочий Совета народных депутатов. Полномочия депутата начинаются со дня его избрания и прекращаются со дня </w:t>
      </w:r>
      <w:proofErr w:type="gramStart"/>
      <w:r>
        <w:rPr>
          <w:rStyle w:val="FontStyle38"/>
          <w:sz w:val="24"/>
          <w:szCs w:val="24"/>
        </w:rPr>
        <w:t>начала работы Совета народных депутатов нового созыва</w:t>
      </w:r>
      <w:proofErr w:type="gramEnd"/>
      <w:r>
        <w:rPr>
          <w:rStyle w:val="FontStyle38"/>
          <w:sz w:val="24"/>
          <w:szCs w:val="24"/>
        </w:rPr>
        <w:t>.</w:t>
      </w:r>
    </w:p>
    <w:p w:rsidR="00DB0656" w:rsidRDefault="00DB0656" w:rsidP="00DB0656">
      <w:pPr>
        <w:pStyle w:val="a3"/>
        <w:tabs>
          <w:tab w:val="left" w:pos="3402"/>
        </w:tabs>
        <w:ind w:firstLine="709"/>
        <w:jc w:val="both"/>
      </w:pPr>
      <w:r>
        <w:rPr>
          <w:rStyle w:val="FontStyle38"/>
          <w:sz w:val="24"/>
          <w:szCs w:val="24"/>
        </w:rPr>
        <w:t xml:space="preserve">4. </w:t>
      </w:r>
      <w:r>
        <w:rPr>
          <w:rFonts w:ascii="Times New Roman" w:hAnsi="Times New Roman"/>
          <w:sz w:val="24"/>
          <w:szCs w:val="24"/>
        </w:rPr>
        <w:t xml:space="preserve">Депутат </w:t>
      </w:r>
      <w:r>
        <w:rPr>
          <w:rStyle w:val="FontStyle38"/>
          <w:sz w:val="24"/>
          <w:szCs w:val="24"/>
        </w:rPr>
        <w:t xml:space="preserve">Совета народных депутатов </w:t>
      </w:r>
      <w:r>
        <w:rPr>
          <w:rFonts w:ascii="Times New Roman" w:hAnsi="Times New Roman"/>
          <w:sz w:val="24"/>
          <w:szCs w:val="24"/>
        </w:rPr>
        <w:t xml:space="preserve">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r>
        <w:rPr>
          <w:rStyle w:val="FontStyle38"/>
          <w:sz w:val="24"/>
          <w:szCs w:val="24"/>
        </w:rPr>
        <w:t>от 06.10.2003 №131-ФЗ «Об общих принципах организации местного самоуправления в Российской Федерации»</w:t>
      </w:r>
      <w:r>
        <w:rPr>
          <w:rFonts w:ascii="Times New Roman" w:hAnsi="Times New Roman"/>
          <w:sz w:val="24"/>
          <w:szCs w:val="24"/>
        </w:rPr>
        <w:t>.</w:t>
      </w:r>
    </w:p>
    <w:p w:rsidR="00DB0656" w:rsidRDefault="00DB0656" w:rsidP="00DB0656">
      <w:pPr>
        <w:pStyle w:val="a3"/>
        <w:tabs>
          <w:tab w:val="left" w:pos="3402"/>
        </w:tabs>
        <w:ind w:firstLine="709"/>
        <w:jc w:val="both"/>
        <w:rPr>
          <w:rFonts w:ascii="Times New Roman" w:hAnsi="Times New Roman"/>
          <w:sz w:val="24"/>
          <w:szCs w:val="24"/>
        </w:rPr>
      </w:pPr>
      <w:r>
        <w:rPr>
          <w:rStyle w:val="FontStyle38"/>
          <w:sz w:val="24"/>
          <w:szCs w:val="24"/>
        </w:rPr>
        <w:t>5.</w:t>
      </w:r>
      <w:r>
        <w:rPr>
          <w:rFonts w:ascii="Times New Roman" w:hAnsi="Times New Roman"/>
          <w:sz w:val="24"/>
          <w:szCs w:val="24"/>
        </w:rPr>
        <w:t xml:space="preserve"> Депутаты </w:t>
      </w:r>
      <w:r>
        <w:rPr>
          <w:rStyle w:val="FontStyle38"/>
          <w:sz w:val="24"/>
          <w:szCs w:val="24"/>
        </w:rPr>
        <w:t xml:space="preserve">Совета народных депутатов </w:t>
      </w:r>
      <w:r>
        <w:rPr>
          <w:rFonts w:ascii="Times New Roman" w:hAnsi="Times New Roman"/>
          <w:sz w:val="24"/>
          <w:szCs w:val="24"/>
        </w:rPr>
        <w:t xml:space="preserve">осуществляют свои полномочия, как правило, на непостоянной основе. </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В соответствии с решением Совета народных депутатов депутат может осуществлять свою деятельность на постоянной основе. </w:t>
      </w:r>
    </w:p>
    <w:p w:rsidR="00DB0656" w:rsidRDefault="00DB0656" w:rsidP="00DB0656">
      <w:pPr>
        <w:pStyle w:val="a3"/>
        <w:tabs>
          <w:tab w:val="left" w:pos="3402"/>
        </w:tabs>
        <w:ind w:firstLine="709"/>
        <w:jc w:val="both"/>
        <w:rPr>
          <w:rStyle w:val="FontStyle38"/>
          <w:sz w:val="24"/>
          <w:szCs w:val="24"/>
        </w:rPr>
      </w:pPr>
      <w:r>
        <w:rPr>
          <w:rStyle w:val="FontStyle38"/>
          <w:sz w:val="24"/>
          <w:szCs w:val="24"/>
        </w:rPr>
        <w:t>На постоянной основе могут работать не более 10 процентов депутатов от установленной численности Совета народных депутатов.</w:t>
      </w:r>
    </w:p>
    <w:p w:rsidR="00DB0656" w:rsidRDefault="00DB0656" w:rsidP="00DB0656">
      <w:pPr>
        <w:pStyle w:val="a3"/>
        <w:tabs>
          <w:tab w:val="left" w:pos="3402"/>
        </w:tabs>
        <w:ind w:firstLine="709"/>
        <w:jc w:val="both"/>
      </w:pPr>
      <w:r>
        <w:rPr>
          <w:rFonts w:ascii="Times New Roman" w:hAnsi="Times New Roman"/>
          <w:sz w:val="24"/>
          <w:szCs w:val="24"/>
        </w:rPr>
        <w:t>6. Осуществляющий свои полномочия на постоянной основе депутат не вправе:</w:t>
      </w:r>
    </w:p>
    <w:p w:rsidR="00DB0656" w:rsidRDefault="00DB0656" w:rsidP="00DB0656">
      <w:pPr>
        <w:pStyle w:val="ConsPlusNormal"/>
        <w:ind w:firstLine="540"/>
        <w:jc w:val="both"/>
        <w:rPr>
          <w:rFonts w:ascii="Times New Roman" w:hAnsi="Times New Roman" w:cs="Times New Roman"/>
          <w:b/>
          <w:sz w:val="24"/>
          <w:szCs w:val="24"/>
        </w:rPr>
      </w:pPr>
      <w:proofErr w:type="gramStart"/>
      <w:r>
        <w:rPr>
          <w:rFonts w:ascii="Times New Roman" w:hAnsi="Times New Roman"/>
          <w:sz w:val="24"/>
          <w:szCs w:val="24"/>
        </w:rPr>
        <w:t xml:space="preserve">1) </w:t>
      </w:r>
      <w:r>
        <w:rPr>
          <w:rFonts w:ascii="Times New Roman" w:hAnsi="Times New Roman" w:cs="Times New Roman"/>
          <w:b/>
          <w:sz w:val="24"/>
          <w:szCs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Брянской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Pr>
          <w:rFonts w:ascii="Times New Roman" w:hAnsi="Times New Roman" w:cs="Times New Roman"/>
          <w:b/>
          <w:sz w:val="24"/>
          <w:szCs w:val="24"/>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7. Депутат,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w:t>
      </w:r>
      <w:r>
        <w:rPr>
          <w:rFonts w:ascii="Times New Roman" w:hAnsi="Times New Roman"/>
          <w:sz w:val="24"/>
          <w:szCs w:val="24"/>
        </w:rPr>
        <w:lastRenderedPageBreak/>
        <w:t xml:space="preserve">года №273-ФЗ «О противодействии коррупции» и другими федеральными законами. </w:t>
      </w:r>
      <w:proofErr w:type="gramStart"/>
      <w:r>
        <w:rPr>
          <w:rFonts w:ascii="Times New Roman" w:hAnsi="Times New Roman"/>
          <w:sz w:val="24"/>
          <w:szCs w:val="24"/>
        </w:rPr>
        <w:t>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Pr>
          <w:rFonts w:ascii="Times New Roman" w:hAnsi="Times New Roman"/>
          <w:sz w:val="24"/>
          <w:szCs w:val="24"/>
        </w:rPr>
        <w:t xml:space="preserve"> 2013 года №79-ФЗ «О запрете отдельным категориям лиц открывать и иметь счета </w:t>
      </w:r>
      <w:proofErr w:type="gramStart"/>
      <w:r>
        <w:rPr>
          <w:rFonts w:ascii="Times New Roman" w:hAnsi="Times New Roman"/>
          <w:sz w:val="24"/>
          <w:szCs w:val="24"/>
        </w:rPr>
        <w:t xml:space="preserve">( </w:t>
      </w:r>
      <w:proofErr w:type="gramEnd"/>
      <w:r>
        <w:rPr>
          <w:rFonts w:ascii="Times New Roman" w:hAnsi="Times New Roman"/>
          <w:sz w:val="24"/>
          <w:szCs w:val="24"/>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ConsPlusNormal"/>
        <w:ind w:firstLine="540"/>
        <w:jc w:val="both"/>
        <w:rPr>
          <w:rFonts w:ascii="Times New Roman" w:hAnsi="Times New Roman" w:cs="Times New Roman"/>
          <w:b/>
          <w:sz w:val="24"/>
          <w:szCs w:val="24"/>
        </w:rPr>
      </w:pPr>
      <w:r>
        <w:rPr>
          <w:rFonts w:ascii="Times New Roman" w:hAnsi="Times New Roman"/>
          <w:b/>
          <w:sz w:val="24"/>
          <w:szCs w:val="24"/>
        </w:rPr>
        <w:t>7.1</w:t>
      </w:r>
      <w:r>
        <w:rPr>
          <w:b/>
        </w:rPr>
        <w:t xml:space="preserve">. </w:t>
      </w:r>
      <w:r>
        <w:rPr>
          <w:rFonts w:ascii="Times New Roman" w:hAnsi="Times New Roman" w:cs="Times New Roman"/>
          <w:b/>
          <w:sz w:val="24"/>
          <w:szCs w:val="24"/>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B0656" w:rsidRDefault="00DB0656" w:rsidP="00DB0656">
      <w:pPr>
        <w:pStyle w:val="a3"/>
        <w:tabs>
          <w:tab w:val="left" w:pos="3402"/>
        </w:tabs>
        <w:ind w:firstLine="709"/>
        <w:jc w:val="both"/>
        <w:rPr>
          <w:rFonts w:ascii="Times New Roman" w:hAnsi="Times New Roman"/>
          <w:b/>
          <w:sz w:val="24"/>
          <w:szCs w:val="24"/>
        </w:rPr>
      </w:pPr>
    </w:p>
    <w:p w:rsidR="00DB0656" w:rsidRDefault="00DB0656" w:rsidP="00DB0656">
      <w:pPr>
        <w:pStyle w:val="a3"/>
        <w:tabs>
          <w:tab w:val="left" w:pos="3402"/>
        </w:tabs>
        <w:ind w:firstLine="709"/>
        <w:jc w:val="both"/>
        <w:rPr>
          <w:rFonts w:ascii="Times New Roman" w:hAnsi="Times New Roman"/>
          <w:sz w:val="24"/>
          <w:szCs w:val="24"/>
        </w:rPr>
      </w:pPr>
      <w:r>
        <w:rPr>
          <w:rStyle w:val="FontStyle38"/>
          <w:sz w:val="24"/>
          <w:szCs w:val="24"/>
        </w:rPr>
        <w:t xml:space="preserve">8. </w:t>
      </w:r>
      <w:r>
        <w:rPr>
          <w:rFonts w:ascii="Times New Roman" w:hAnsi="Times New Roman"/>
          <w:sz w:val="24"/>
          <w:szCs w:val="24"/>
        </w:rPr>
        <w:t xml:space="preserve">Депутату Совета народных </w:t>
      </w:r>
      <w:proofErr w:type="gramStart"/>
      <w:r>
        <w:rPr>
          <w:rFonts w:ascii="Times New Roman" w:hAnsi="Times New Roman"/>
          <w:sz w:val="24"/>
          <w:szCs w:val="24"/>
        </w:rPr>
        <w:t>депутатов</w:t>
      </w:r>
      <w:proofErr w:type="gramEnd"/>
      <w:r>
        <w:rPr>
          <w:rFonts w:ascii="Times New Roman" w:hAnsi="Times New Roman"/>
          <w:sz w:val="24"/>
          <w:szCs w:val="24"/>
        </w:rPr>
        <w:t xml:space="preserve"> осуществляющему свои полномочия на постоянной основе, за счет средств местного бюджета гарантируются: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 условия работы, обеспечивающие осуществление полномочий;</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2) право на своевременное и в полном объеме получение денежного содержания; </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3) возмещение расходов, связанных с осуществлением полномочий депутата Совета народных депутатов;</w:t>
      </w:r>
    </w:p>
    <w:p w:rsidR="00DB0656" w:rsidRDefault="00DB0656" w:rsidP="00DB0656">
      <w:pPr>
        <w:pStyle w:val="a3"/>
        <w:tabs>
          <w:tab w:val="left" w:pos="3402"/>
        </w:tabs>
        <w:ind w:firstLine="709"/>
        <w:jc w:val="both"/>
        <w:rPr>
          <w:rFonts w:ascii="Times New Roman" w:hAnsi="Times New Roman"/>
          <w:sz w:val="24"/>
          <w:szCs w:val="24"/>
          <w:u w:val="single"/>
        </w:rPr>
      </w:pPr>
      <w:r>
        <w:rPr>
          <w:rFonts w:ascii="Times New Roman" w:hAnsi="Times New Roman"/>
          <w:sz w:val="24"/>
          <w:szCs w:val="24"/>
        </w:rPr>
        <w:t>4) предоставление служебной жилой площади на период осуществления полномочий;</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6) компенсационные выплаты на случай гибели (смерти), причинения увечья или иного повреждения здоровья в связи с осуществлением депутатом Совета народных депутатов полномочий, а также на случай заболевания или утраты трудоспособности в период осуществления ими полномочий или после прекращения их осуществления, но наступивших в связи с осуществлением ими полномочий;</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8) медицинское обслуживание, в том числе после выхода депутата Совета народных депутатов осуществляющего свои полномочия на постоянной основе, на пенсию;</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9) выплата не более одного раза в год денежных средств на санаторно-курортное лечение и отдых;</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10) пенсионное обеспечение;</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11)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9. Случаи, условия, порядок предоставления гарантий, предусмотренных пунктом </w:t>
      </w:r>
      <w:hyperlink r:id="rId9" w:history="1">
        <w:r>
          <w:rPr>
            <w:rStyle w:val="a4"/>
            <w:rFonts w:ascii="Times New Roman" w:hAnsi="Times New Roman"/>
            <w:sz w:val="24"/>
            <w:szCs w:val="24"/>
          </w:rPr>
          <w:t>8</w:t>
        </w:r>
      </w:hyperlink>
      <w:r>
        <w:rPr>
          <w:rFonts w:ascii="Times New Roman" w:hAnsi="Times New Roman"/>
          <w:sz w:val="24"/>
          <w:szCs w:val="24"/>
        </w:rPr>
        <w:t xml:space="preserve"> настоящей статьи, устанавливаются решением Совета народных депутатов.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10. По вопросам, связанным с осуществлением своих полномочий депутат Совета народных депутатов пользуется правом на прием в первоочередном порядке руководителями и другими должностными лицами государственных органов Брянской </w:t>
      </w:r>
      <w:r>
        <w:rPr>
          <w:rFonts w:ascii="Times New Roman" w:hAnsi="Times New Roman"/>
          <w:sz w:val="24"/>
          <w:szCs w:val="24"/>
        </w:rPr>
        <w:lastRenderedPageBreak/>
        <w:t>области, органов местного самоуправления, муниципальных предприятий, учреждений, организаций, расположенных на территории Чемлыжского сельского поселения.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11. Ежемесячное денежное содержание депутата Совета народных депутатов, осуществляющего свои полномочия на постоянной основе, выплачивается ему со дня избрания на соответствующую должность на постоянной основе, но не ранее даты увольнения с предыдущего места работы или приостановления службы.</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 12.  </w:t>
      </w:r>
      <w:proofErr w:type="gramStart"/>
      <w:r>
        <w:rPr>
          <w:rFonts w:ascii="Times New Roman" w:hAnsi="Times New Roman"/>
          <w:sz w:val="24"/>
          <w:szCs w:val="24"/>
        </w:rPr>
        <w:t>Депутату Совета народных депутатов, осуществляющему свои полномочия на постоянной основе,  предоставляется ежегодный основной оплачиваемый отпуск продолжительностью 32 календарных дня.</w:t>
      </w:r>
      <w:proofErr w:type="gramEnd"/>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13. Помимо ежегодного основного оплачиваемого отпуска, предусмотренного в п.12 настоящей статьи, а также дополнительных оплачиваемых отпусков, предусмотренных Трудовым кодексом Российской Федерации и иными федеральными законами, за счет средств бюджета Чемлыжского  сельского поселения депутату Совета народных </w:t>
      </w:r>
      <w:proofErr w:type="gramStart"/>
      <w:r>
        <w:rPr>
          <w:rFonts w:ascii="Times New Roman" w:hAnsi="Times New Roman"/>
          <w:sz w:val="24"/>
          <w:szCs w:val="24"/>
        </w:rPr>
        <w:t>депутатов</w:t>
      </w:r>
      <w:proofErr w:type="gramEnd"/>
      <w:r>
        <w:rPr>
          <w:rFonts w:ascii="Times New Roman" w:hAnsi="Times New Roman"/>
          <w:sz w:val="24"/>
          <w:szCs w:val="24"/>
        </w:rPr>
        <w:t xml:space="preserve"> осуществляющему свои полномочия на постоянной основе предоставляется ежегодный дополнительный оплачиваемый отпуск за выслугу лет, продолжительностью не более 15 календарных дней, а также ежегодный дополнительный оплачиваемый отпуск за ненормированный рабочий день продолжительностью не более 5 календарных дней.</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Условия, порядок предоставления, продолжительность ежегодного дополнительного оплачиваемого отпуска за выслугу лет и ежегодного дополнительного оплачиваемого отпуска за ненормированный рабочий день устанавливаются решением Совета народных депутатов.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14. </w:t>
      </w:r>
      <w:proofErr w:type="gramStart"/>
      <w:r>
        <w:rPr>
          <w:rFonts w:ascii="Times New Roman" w:hAnsi="Times New Roman"/>
          <w:sz w:val="24"/>
          <w:szCs w:val="24"/>
        </w:rPr>
        <w:t>Срок полномочий депутата Совета народных депутатов осуществляющего свои полномочия на постоянной основе засчитывается в стаж муниципальной службы, государственной гражданской службы Брянской области, в общий и непрерывный трудовой стаж.</w:t>
      </w:r>
      <w:proofErr w:type="gramEnd"/>
    </w:p>
    <w:p w:rsidR="00DB0656" w:rsidRDefault="00DB0656" w:rsidP="00DB0656">
      <w:pPr>
        <w:pStyle w:val="a3"/>
        <w:tabs>
          <w:tab w:val="left" w:pos="3402"/>
        </w:tabs>
        <w:ind w:firstLine="709"/>
        <w:jc w:val="both"/>
        <w:rPr>
          <w:rFonts w:ascii="Times New Roman" w:hAnsi="Times New Roman"/>
          <w:b/>
          <w:sz w:val="24"/>
          <w:szCs w:val="24"/>
        </w:rPr>
      </w:pPr>
      <w:proofErr w:type="gramStart"/>
      <w:r>
        <w:rPr>
          <w:rFonts w:ascii="Times New Roman" w:hAnsi="Times New Roman"/>
          <w:b/>
          <w:sz w:val="24"/>
          <w:szCs w:val="24"/>
        </w:rPr>
        <w:t>15.Нормативным правовым актом представительного органа муниципального образования в соответствии с уставом муниципального образования и бюджетным законодательством может быть предусмотрено право гражданина Российской Федерации, осуществлявшего на постоянной основе полномочия главы муниципального образования, иного выборного должностного лица местного самоуправления, депутата представительного органа муниципального образования, члена выборного органа местного самоуправления в течение срока, установленного нормативным правовым актом представительного органа муниципального образования, но</w:t>
      </w:r>
      <w:proofErr w:type="gramEnd"/>
      <w:r>
        <w:rPr>
          <w:rFonts w:ascii="Times New Roman" w:hAnsi="Times New Roman"/>
          <w:b/>
          <w:sz w:val="24"/>
          <w:szCs w:val="24"/>
        </w:rPr>
        <w:t xml:space="preserve"> </w:t>
      </w:r>
      <w:proofErr w:type="gramStart"/>
      <w:r>
        <w:rPr>
          <w:rFonts w:ascii="Times New Roman" w:hAnsi="Times New Roman"/>
          <w:b/>
          <w:sz w:val="24"/>
          <w:szCs w:val="24"/>
        </w:rPr>
        <w:t>не менее трех лет, либо при наличии стажа муниципальной службы, установленного нормативным правовым актом представительного органа муниципального образования, но не менее пятнадцати лет (за исключением гражданина, полномочия которого в качестве главы муниципального образования, иного выборного должностного лица местного самоуправления, депутата представительного органа муниципального образования, члена выборного органа местного самоуправления были досрочно прекращены в результате вступления в законную силу обвинительного приговора</w:t>
      </w:r>
      <w:proofErr w:type="gramEnd"/>
      <w:r>
        <w:rPr>
          <w:rFonts w:ascii="Times New Roman" w:hAnsi="Times New Roman"/>
          <w:b/>
          <w:sz w:val="24"/>
          <w:szCs w:val="24"/>
        </w:rPr>
        <w:t xml:space="preserve"> суда) на получение ежемесячной доплаты к пенсии, назначенной в соответствии с Федеральным законом «О страховых пенсиях», либо досрочно оформленной в соответствии с Законом Российской Федерации « О занятости населения в Российской Федерации», муниципальной пенсии за выслугу лет».</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16.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Style w:val="FontStyle38"/>
          <w:b/>
          <w:bCs/>
          <w:sz w:val="24"/>
          <w:szCs w:val="24"/>
        </w:rPr>
      </w:pPr>
      <w:r>
        <w:rPr>
          <w:rStyle w:val="FontStyle"/>
          <w:sz w:val="24"/>
          <w:szCs w:val="24"/>
        </w:rPr>
        <w:t>4. В Статью 29. Досрочное прекращение полномочий депутата внести следующее  дополнение:</w:t>
      </w:r>
    </w:p>
    <w:p w:rsidR="00DB0656" w:rsidRDefault="00DB0656" w:rsidP="00DB0656">
      <w:pPr>
        <w:pStyle w:val="a3"/>
        <w:tabs>
          <w:tab w:val="left" w:pos="3402"/>
        </w:tabs>
        <w:ind w:firstLine="709"/>
        <w:jc w:val="both"/>
      </w:pPr>
      <w:r>
        <w:rPr>
          <w:rFonts w:ascii="Times New Roman" w:hAnsi="Times New Roman"/>
          <w:sz w:val="24"/>
          <w:szCs w:val="24"/>
        </w:rPr>
        <w:t xml:space="preserve">1. Полномочия депутата </w:t>
      </w:r>
      <w:r>
        <w:rPr>
          <w:rStyle w:val="FontStyle38"/>
          <w:sz w:val="24"/>
          <w:szCs w:val="24"/>
        </w:rPr>
        <w:t>Совета</w:t>
      </w:r>
      <w:r>
        <w:rPr>
          <w:rFonts w:ascii="Times New Roman" w:hAnsi="Times New Roman"/>
          <w:sz w:val="24"/>
          <w:szCs w:val="24"/>
        </w:rPr>
        <w:t xml:space="preserve"> </w:t>
      </w:r>
      <w:r>
        <w:rPr>
          <w:rStyle w:val="FontStyle38"/>
          <w:sz w:val="24"/>
          <w:szCs w:val="24"/>
        </w:rPr>
        <w:t>народных депутатов</w:t>
      </w:r>
      <w:r>
        <w:rPr>
          <w:rFonts w:ascii="Times New Roman" w:hAnsi="Times New Roman"/>
          <w:sz w:val="24"/>
          <w:szCs w:val="24"/>
        </w:rPr>
        <w:t xml:space="preserve"> прекращаются досрочно в случае:</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 смерти;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3) признания судом недееспособным или ограниченно дееспособным;</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4) признания судом безвестно отсутствующим или объявления умершим;</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5) вступления в отношении его в законную силу обвинительного приговора суда;</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6) выезда за пределы Российской Федерации на постоянное место жительства;</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i/>
          <w:sz w:val="24"/>
          <w:szCs w:val="24"/>
        </w:rPr>
        <w:t xml:space="preserve">        </w:t>
      </w:r>
      <w:proofErr w:type="gramStart"/>
      <w:r>
        <w:rPr>
          <w:rFonts w:ascii="Times New Roman" w:hAnsi="Times New Roman"/>
          <w:sz w:val="24"/>
          <w:szCs w:val="24"/>
        </w:rPr>
        <w:t>7)</w:t>
      </w:r>
      <w:r>
        <w:rPr>
          <w:rFonts w:ascii="Times New Roman" w:hAnsi="Times New Roman"/>
          <w:i/>
          <w:sz w:val="24"/>
          <w:szCs w:val="24"/>
        </w:rPr>
        <w:t xml:space="preserve"> </w:t>
      </w:r>
      <w:r>
        <w:rPr>
          <w:rFonts w:ascii="Times New Roman" w:hAnsi="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8) отзыва избирателями;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9) досрочного прекращения полномочий Совета народных депутатов;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DB0656" w:rsidRDefault="00DB0656" w:rsidP="00DB0656">
      <w:pPr>
        <w:pStyle w:val="a3"/>
        <w:tabs>
          <w:tab w:val="left" w:pos="3402"/>
        </w:tabs>
        <w:ind w:firstLine="709"/>
        <w:jc w:val="both"/>
        <w:rPr>
          <w:rFonts w:ascii="Times New Roman" w:hAnsi="Times New Roman"/>
          <w:b/>
          <w:sz w:val="24"/>
          <w:szCs w:val="24"/>
        </w:rPr>
      </w:pPr>
      <w:r>
        <w:rPr>
          <w:rFonts w:ascii="Times New Roman" w:hAnsi="Times New Roman"/>
          <w:sz w:val="24"/>
          <w:szCs w:val="24"/>
        </w:rPr>
        <w:t>11) в иных случаях, установленных</w:t>
      </w:r>
      <w:r>
        <w:rPr>
          <w:rFonts w:ascii="Times New Roman" w:hAnsi="Times New Roman"/>
          <w:bCs/>
          <w:i/>
          <w:sz w:val="24"/>
          <w:szCs w:val="24"/>
        </w:rPr>
        <w:t xml:space="preserve"> </w:t>
      </w:r>
      <w:r>
        <w:rPr>
          <w:rFonts w:ascii="Times New Roman" w:hAnsi="Times New Roman"/>
          <w:bCs/>
          <w:sz w:val="24"/>
          <w:szCs w:val="24"/>
        </w:rPr>
        <w:t>Федеральным законом</w:t>
      </w:r>
      <w:r>
        <w:rPr>
          <w:rFonts w:ascii="Times New Roman" w:hAnsi="Times New Roman"/>
          <w:sz w:val="24"/>
          <w:szCs w:val="24"/>
        </w:rPr>
        <w:t xml:space="preserve"> от 06.10.2003г. №131-ФЗ «Об общих принципах организации местного самоуправления в Российской Федерации» и иными федеральными законами</w:t>
      </w:r>
      <w:r>
        <w:rPr>
          <w:rFonts w:ascii="Times New Roman" w:hAnsi="Times New Roman"/>
          <w:b/>
          <w:sz w:val="24"/>
          <w:szCs w:val="24"/>
        </w:rPr>
        <w:t>.</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2.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rsidR="00DB0656" w:rsidRDefault="00DB0656" w:rsidP="00DB0656">
      <w:pPr>
        <w:pStyle w:val="a3"/>
        <w:tabs>
          <w:tab w:val="left" w:pos="3402"/>
        </w:tabs>
        <w:jc w:val="both"/>
        <w:rPr>
          <w:rFonts w:ascii="Times New Roman" w:hAnsi="Times New Roman"/>
          <w:sz w:val="24"/>
          <w:szCs w:val="24"/>
        </w:rPr>
      </w:pPr>
      <w:r>
        <w:rPr>
          <w:rFonts w:ascii="Times New Roman" w:hAnsi="Times New Roman"/>
          <w:sz w:val="24"/>
          <w:szCs w:val="24"/>
        </w:rPr>
        <w:t xml:space="preserve">           3. Полномочия депутата, прекращаются досрочно в случае несоблюдения ограничений, установленных Федеральным законом от 06.10.2003г. №131-ФЗ «Об общих принципах организации местного самоуправления в Российской Федерации».</w:t>
      </w:r>
    </w:p>
    <w:p w:rsidR="00DB0656" w:rsidRDefault="00DB0656" w:rsidP="00DB0656">
      <w:pPr>
        <w:pStyle w:val="ConsPlusNormal"/>
        <w:ind w:firstLine="540"/>
        <w:jc w:val="both"/>
        <w:rPr>
          <w:rFonts w:ascii="Times New Roman" w:hAnsi="Times New Roman" w:cs="Times New Roman"/>
          <w:b/>
          <w:sz w:val="24"/>
          <w:szCs w:val="24"/>
        </w:rPr>
      </w:pPr>
      <w:r>
        <w:rPr>
          <w:rStyle w:val="FontStyle"/>
          <w:sz w:val="24"/>
          <w:szCs w:val="24"/>
        </w:rPr>
        <w:t>4.</w:t>
      </w:r>
      <w:r>
        <w:t xml:space="preserve"> </w:t>
      </w:r>
      <w:r>
        <w:rPr>
          <w:rFonts w:ascii="Times New Roman" w:hAnsi="Times New Roman" w:cs="Times New Roman"/>
          <w:b/>
          <w:sz w:val="24"/>
          <w:szCs w:val="24"/>
        </w:rPr>
        <w:t>В случае обращения высшего должностного лица Брянской области (руководителя высшего исполнительного органа государственной власти Брянской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B0656" w:rsidRDefault="00DB0656" w:rsidP="00DB0656">
      <w:pPr>
        <w:pStyle w:val="a3"/>
        <w:tabs>
          <w:tab w:val="left" w:pos="3402"/>
        </w:tabs>
        <w:ind w:firstLine="709"/>
        <w:jc w:val="both"/>
        <w:rPr>
          <w:rStyle w:val="FontStyle"/>
          <w:sz w:val="24"/>
          <w:szCs w:val="24"/>
        </w:rPr>
      </w:pPr>
    </w:p>
    <w:p w:rsidR="00DB0656" w:rsidRDefault="00DB0656" w:rsidP="00DB0656">
      <w:pPr>
        <w:pStyle w:val="a3"/>
        <w:tabs>
          <w:tab w:val="left" w:pos="3402"/>
        </w:tabs>
        <w:ind w:firstLine="709"/>
        <w:jc w:val="both"/>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ind w:firstLine="709"/>
        <w:jc w:val="both"/>
        <w:rPr>
          <w:rFonts w:ascii="Times New Roman" w:hAnsi="Times New Roman"/>
          <w:sz w:val="24"/>
          <w:szCs w:val="24"/>
        </w:rPr>
      </w:pPr>
    </w:p>
    <w:p w:rsidR="00DB0656" w:rsidRDefault="00DB0656" w:rsidP="00DB0656">
      <w:pPr>
        <w:pStyle w:val="a3"/>
        <w:tabs>
          <w:tab w:val="left" w:pos="3402"/>
        </w:tabs>
        <w:jc w:val="both"/>
        <w:rPr>
          <w:rFonts w:ascii="Times New Roman" w:hAnsi="Times New Roman"/>
          <w:b/>
          <w:bCs/>
          <w:sz w:val="24"/>
          <w:szCs w:val="24"/>
        </w:rPr>
      </w:pPr>
      <w:r>
        <w:rPr>
          <w:rFonts w:ascii="Times New Roman" w:hAnsi="Times New Roman"/>
          <w:b/>
          <w:bCs/>
          <w:sz w:val="24"/>
          <w:szCs w:val="24"/>
        </w:rPr>
        <w:t xml:space="preserve">       5. В Статью 33. Исполнение обязанностей главы сельского поселения внести следующее дополнение:</w:t>
      </w:r>
    </w:p>
    <w:p w:rsidR="00DB0656" w:rsidRDefault="00DB0656" w:rsidP="00DB0656">
      <w:pPr>
        <w:pStyle w:val="a3"/>
        <w:tabs>
          <w:tab w:val="left" w:pos="3402"/>
        </w:tabs>
        <w:ind w:firstLine="709"/>
        <w:jc w:val="both"/>
        <w:rPr>
          <w:rStyle w:val="FontStyle"/>
          <w:sz w:val="24"/>
          <w:szCs w:val="24"/>
        </w:rPr>
      </w:pPr>
      <w:r>
        <w:rPr>
          <w:rStyle w:val="FontStyle38"/>
          <w:sz w:val="24"/>
          <w:szCs w:val="24"/>
        </w:rPr>
        <w:t xml:space="preserve">1. В случае досрочного прекращения полномочий главы поселения, </w:t>
      </w:r>
      <w:r>
        <w:rPr>
          <w:rFonts w:ascii="Times New Roman" w:hAnsi="Times New Roman"/>
          <w:b/>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r>
        <w:rPr>
          <w:rStyle w:val="FontStyle38"/>
          <w:sz w:val="24"/>
          <w:szCs w:val="24"/>
        </w:rPr>
        <w:t xml:space="preserve"> его полномочия временно исполняет заместитель главы сельского поселения.</w:t>
      </w:r>
    </w:p>
    <w:p w:rsidR="00DB0656" w:rsidRDefault="00DB0656" w:rsidP="00DB0656">
      <w:pPr>
        <w:pStyle w:val="a3"/>
        <w:tabs>
          <w:tab w:val="left" w:pos="3402"/>
        </w:tabs>
        <w:ind w:firstLine="709"/>
        <w:jc w:val="both"/>
        <w:rPr>
          <w:rStyle w:val="FontStyle"/>
          <w:b w:val="0"/>
          <w:sz w:val="24"/>
          <w:szCs w:val="24"/>
        </w:rPr>
      </w:pPr>
      <w:r>
        <w:rPr>
          <w:rStyle w:val="FontStyle"/>
          <w:b w:val="0"/>
          <w:sz w:val="24"/>
          <w:szCs w:val="24"/>
        </w:rPr>
        <w:lastRenderedPageBreak/>
        <w:t>2. В случае досрочного прекращения полномочий главы поселения, избрание нового главы поселения проводится не позднее четырнадцати дней со дня досрочного прекращения полномочий</w:t>
      </w:r>
      <w:r>
        <w:rPr>
          <w:rStyle w:val="FontStyle38"/>
          <w:sz w:val="24"/>
          <w:szCs w:val="24"/>
        </w:rPr>
        <w:t xml:space="preserve"> главы поселения</w:t>
      </w:r>
      <w:r>
        <w:rPr>
          <w:rStyle w:val="FontStyle"/>
          <w:b w:val="0"/>
          <w:sz w:val="24"/>
          <w:szCs w:val="24"/>
        </w:rPr>
        <w:t>.</w:t>
      </w:r>
    </w:p>
    <w:p w:rsidR="00DB0656" w:rsidRDefault="00DB0656" w:rsidP="00DB0656">
      <w:pPr>
        <w:pStyle w:val="a3"/>
        <w:tabs>
          <w:tab w:val="left" w:pos="3402"/>
        </w:tabs>
        <w:ind w:firstLine="709"/>
        <w:jc w:val="both"/>
        <w:rPr>
          <w:rStyle w:val="FontStyle"/>
          <w:b w:val="0"/>
          <w:sz w:val="24"/>
          <w:szCs w:val="24"/>
        </w:rPr>
      </w:pPr>
    </w:p>
    <w:p w:rsidR="00DB0656" w:rsidRDefault="00DB0656" w:rsidP="00DB0656">
      <w:pPr>
        <w:pStyle w:val="a3"/>
        <w:tabs>
          <w:tab w:val="left" w:pos="3402"/>
        </w:tabs>
        <w:ind w:firstLine="709"/>
        <w:jc w:val="both"/>
        <w:rPr>
          <w:rStyle w:val="FontStyle"/>
          <w:b w:val="0"/>
          <w:sz w:val="24"/>
          <w:szCs w:val="24"/>
        </w:rPr>
      </w:pPr>
    </w:p>
    <w:p w:rsidR="00DB0656" w:rsidRDefault="00DB0656" w:rsidP="00DB0656">
      <w:pPr>
        <w:rPr>
          <w:b/>
        </w:rPr>
      </w:pPr>
      <w:r>
        <w:rPr>
          <w:rFonts w:ascii="Times New Roman" w:hAnsi="Times New Roman"/>
          <w:b/>
          <w:sz w:val="24"/>
          <w:szCs w:val="24"/>
        </w:rPr>
        <w:t xml:space="preserve">      6. В Статью 60. Удаление главы поселения в отставку внести   дополнение:</w:t>
      </w:r>
      <w:r>
        <w:t xml:space="preserve">  </w:t>
      </w:r>
      <w:r>
        <w:rPr>
          <w:rFonts w:ascii="Times New Roman" w:hAnsi="Times New Roman" w:cs="Times New Roman"/>
          <w:b/>
        </w:rPr>
        <w:t>в пункт 4 и  в пункте 10 исключить слова « с правом решающего голоса»</w:t>
      </w:r>
    </w:p>
    <w:p w:rsidR="00DB0656" w:rsidRDefault="00DB0656" w:rsidP="00DB0656">
      <w:pPr>
        <w:pStyle w:val="a3"/>
        <w:tabs>
          <w:tab w:val="left" w:pos="3402"/>
        </w:tabs>
        <w:ind w:firstLine="709"/>
        <w:jc w:val="both"/>
        <w:rPr>
          <w:b/>
        </w:rPr>
      </w:pP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 Совет народных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w:t>
      </w:r>
      <w:r>
        <w:rPr>
          <w:rStyle w:val="FontStyle38"/>
          <w:sz w:val="24"/>
          <w:szCs w:val="24"/>
        </w:rPr>
        <w:t xml:space="preserve"> Совета народных депутатов</w:t>
      </w:r>
      <w:r>
        <w:rPr>
          <w:rFonts w:ascii="Times New Roman" w:hAnsi="Times New Roman"/>
          <w:sz w:val="24"/>
          <w:szCs w:val="24"/>
        </w:rPr>
        <w:t xml:space="preserve"> или по инициативе Губернатора Брянской области.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2. Основаниями для удаления главы сельского поселения в отставку являются: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DB0656" w:rsidRDefault="00DB0656" w:rsidP="00DB0656">
      <w:pPr>
        <w:pStyle w:val="a3"/>
        <w:tabs>
          <w:tab w:val="left" w:pos="3402"/>
        </w:tabs>
        <w:ind w:firstLine="709"/>
        <w:jc w:val="both"/>
        <w:rPr>
          <w:rFonts w:ascii="Times New Roman" w:hAnsi="Times New Roman"/>
          <w:sz w:val="24"/>
          <w:szCs w:val="24"/>
        </w:rPr>
      </w:pPr>
      <w:proofErr w:type="gramStart"/>
      <w:r>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roofErr w:type="gramEnd"/>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3) неудовлетворительная оценка деятельности главы сельского поселения </w:t>
      </w:r>
      <w:r>
        <w:rPr>
          <w:rStyle w:val="FontStyle38"/>
          <w:sz w:val="24"/>
          <w:szCs w:val="24"/>
        </w:rPr>
        <w:t>Советом народных депутатов</w:t>
      </w:r>
      <w:r>
        <w:rPr>
          <w:rFonts w:ascii="Times New Roman" w:hAnsi="Times New Roman"/>
          <w:sz w:val="24"/>
          <w:szCs w:val="24"/>
        </w:rPr>
        <w:t xml:space="preserve"> по результатам его ежегодного отчета перед</w:t>
      </w:r>
      <w:r>
        <w:rPr>
          <w:rStyle w:val="FontStyle38"/>
          <w:sz w:val="24"/>
          <w:szCs w:val="24"/>
        </w:rPr>
        <w:t xml:space="preserve"> Советом народных депутатов</w:t>
      </w:r>
      <w:r>
        <w:rPr>
          <w:rFonts w:ascii="Times New Roman" w:hAnsi="Times New Roman"/>
          <w:sz w:val="24"/>
          <w:szCs w:val="24"/>
        </w:rPr>
        <w:t>, данная два раза подряд;</w:t>
      </w:r>
    </w:p>
    <w:p w:rsidR="00DB0656" w:rsidRDefault="00DB0656" w:rsidP="00DB0656">
      <w:pPr>
        <w:pStyle w:val="ConsPlusNormal"/>
        <w:ind w:firstLine="540"/>
        <w:jc w:val="both"/>
        <w:rPr>
          <w:rFonts w:ascii="Times New Roman" w:hAnsi="Times New Roman" w:cs="Times New Roman"/>
          <w:b/>
          <w:sz w:val="24"/>
          <w:szCs w:val="24"/>
        </w:rPr>
      </w:pPr>
      <w:proofErr w:type="gramStart"/>
      <w:r>
        <w:rPr>
          <w:rFonts w:ascii="Times New Roman" w:hAnsi="Times New Roman"/>
          <w:sz w:val="24"/>
          <w:szCs w:val="24"/>
        </w:rPr>
        <w:t>4</w:t>
      </w:r>
      <w:r>
        <w:rPr>
          <w:rFonts w:ascii="Times New Roman" w:hAnsi="Times New Roman" w:cs="Times New Roman"/>
          <w:b/>
          <w:sz w:val="24"/>
          <w:szCs w:val="24"/>
        </w:rPr>
        <w:t xml:space="preserve">) несоблюдение ограничений, запретов, неисполнение обязанностей, которые установлены Федеральным </w:t>
      </w:r>
      <w:hyperlink r:id="rId10" w:history="1">
        <w:r>
          <w:rPr>
            <w:rStyle w:val="a4"/>
            <w:rFonts w:ascii="Times New Roman" w:hAnsi="Times New Roman" w:cs="Times New Roman"/>
            <w:b/>
            <w:sz w:val="24"/>
            <w:szCs w:val="24"/>
          </w:rPr>
          <w:t>законом</w:t>
        </w:r>
      </w:hyperlink>
      <w:r>
        <w:rPr>
          <w:rFonts w:ascii="Times New Roman" w:hAnsi="Times New Roman" w:cs="Times New Roman"/>
          <w:b/>
          <w:sz w:val="24"/>
          <w:szCs w:val="24"/>
        </w:rPr>
        <w:t xml:space="preserve"> от 25 декабря 2008 года N 273-ФЗ "О противодействии коррупции", Федеральным </w:t>
      </w:r>
      <w:hyperlink r:id="rId11" w:history="1">
        <w:r>
          <w:rPr>
            <w:rStyle w:val="a4"/>
            <w:rFonts w:ascii="Times New Roman" w:hAnsi="Times New Roman" w:cs="Times New Roman"/>
            <w:b/>
            <w:sz w:val="24"/>
            <w:szCs w:val="24"/>
          </w:rPr>
          <w:t>законом</w:t>
        </w:r>
      </w:hyperlink>
      <w:r>
        <w:rPr>
          <w:rFonts w:ascii="Times New Roman" w:hAnsi="Times New Roman" w:cs="Times New Roman"/>
          <w:b/>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Pr>
            <w:rStyle w:val="a4"/>
            <w:rFonts w:ascii="Times New Roman" w:hAnsi="Times New Roman" w:cs="Times New Roman"/>
            <w:b/>
            <w:sz w:val="24"/>
            <w:szCs w:val="24"/>
          </w:rPr>
          <w:t>законом</w:t>
        </w:r>
      </w:hyperlink>
      <w:r>
        <w:rPr>
          <w:rFonts w:ascii="Times New Roman" w:hAnsi="Times New Roman" w:cs="Times New Roman"/>
          <w:b/>
          <w:sz w:val="24"/>
          <w:szCs w:val="24"/>
        </w:rPr>
        <w:t xml:space="preserve"> от 7 мая 2013 года N 79-ФЗ "О запрете отдельным категориям лиц открывать и иметь</w:t>
      </w:r>
      <w:proofErr w:type="gramEnd"/>
      <w:r>
        <w:rPr>
          <w:rFonts w:ascii="Times New Roman" w:hAnsi="Times New Roman" w:cs="Times New Roman"/>
          <w:b/>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B0656" w:rsidRDefault="00DB0656" w:rsidP="00DB0656">
      <w:pPr>
        <w:widowControl w:val="0"/>
        <w:autoSpaceDE w:val="0"/>
        <w:autoSpaceDN w:val="0"/>
        <w:adjustRightInd w:val="0"/>
        <w:spacing w:after="0"/>
        <w:ind w:firstLine="540"/>
        <w:jc w:val="both"/>
        <w:rPr>
          <w:rFonts w:ascii="Times New Roman" w:hAnsi="Times New Roman" w:cs="Times New Roman"/>
          <w:b/>
          <w:sz w:val="24"/>
          <w:szCs w:val="24"/>
        </w:rPr>
      </w:pPr>
    </w:p>
    <w:p w:rsidR="00DB0656" w:rsidRDefault="00DB0656" w:rsidP="00DB0656">
      <w:pPr>
        <w:widowControl w:val="0"/>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Pr>
          <w:rFonts w:ascii="Times New Roman" w:hAnsi="Times New Roman"/>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3. Инициатива депутатов </w:t>
      </w:r>
      <w:r>
        <w:rPr>
          <w:rStyle w:val="FontStyle38"/>
          <w:sz w:val="24"/>
          <w:szCs w:val="24"/>
        </w:rPr>
        <w:t>Совета народных депутатов</w:t>
      </w:r>
      <w:r>
        <w:rPr>
          <w:rFonts w:ascii="Times New Roman" w:hAnsi="Times New Roman"/>
          <w:sz w:val="24"/>
          <w:szCs w:val="24"/>
        </w:rPr>
        <w:t xml:space="preserve"> об удалении главы сельского поселения в отставку, выдвинутая не менее чем одной третью от установленной численности депутатов</w:t>
      </w:r>
      <w:r>
        <w:rPr>
          <w:rStyle w:val="FontStyle38"/>
          <w:sz w:val="24"/>
          <w:szCs w:val="24"/>
        </w:rPr>
        <w:t xml:space="preserve"> Совета народных депутатов</w:t>
      </w:r>
      <w:r>
        <w:rPr>
          <w:rFonts w:ascii="Times New Roman" w:hAnsi="Times New Roman"/>
          <w:sz w:val="24"/>
          <w:szCs w:val="24"/>
        </w:rPr>
        <w:t xml:space="preserve">, оформляется в виде обращения, </w:t>
      </w:r>
      <w:r>
        <w:rPr>
          <w:rFonts w:ascii="Times New Roman" w:hAnsi="Times New Roman"/>
          <w:sz w:val="24"/>
          <w:szCs w:val="24"/>
        </w:rPr>
        <w:lastRenderedPageBreak/>
        <w:t>которое вносится в</w:t>
      </w:r>
      <w:r>
        <w:rPr>
          <w:rStyle w:val="FontStyle38"/>
          <w:sz w:val="24"/>
          <w:szCs w:val="24"/>
        </w:rPr>
        <w:t xml:space="preserve"> Совет народных депутатов</w:t>
      </w:r>
      <w:r>
        <w:rPr>
          <w:rFonts w:ascii="Times New Roman" w:hAnsi="Times New Roman"/>
          <w:sz w:val="24"/>
          <w:szCs w:val="24"/>
        </w:rPr>
        <w:t xml:space="preserve">. Указанное обращение вносится вместе с проектом решения </w:t>
      </w:r>
      <w:r>
        <w:rPr>
          <w:rStyle w:val="FontStyle38"/>
          <w:sz w:val="24"/>
          <w:szCs w:val="24"/>
        </w:rPr>
        <w:t>Совета народных депутатов</w:t>
      </w:r>
      <w:r>
        <w:rPr>
          <w:rFonts w:ascii="Times New Roman" w:hAnsi="Times New Roman"/>
          <w:sz w:val="24"/>
          <w:szCs w:val="24"/>
        </w:rPr>
        <w:t xml:space="preserve"> об удалении главы сельского поселения в отставку. О выдвижении данной инициативы глава сельского поселения и Губернатор Брянской области уведомляются не позднее дня, следующего за днем внесения указанного обращения в</w:t>
      </w:r>
      <w:r>
        <w:rPr>
          <w:rStyle w:val="FontStyle38"/>
          <w:sz w:val="24"/>
          <w:szCs w:val="24"/>
        </w:rPr>
        <w:t xml:space="preserve"> Совет народных депутатов</w:t>
      </w:r>
      <w:r>
        <w:rPr>
          <w:rFonts w:ascii="Times New Roman" w:hAnsi="Times New Roman"/>
          <w:sz w:val="24"/>
          <w:szCs w:val="24"/>
        </w:rPr>
        <w:t>.</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4. Рассмотрение инициативы депутатов </w:t>
      </w:r>
      <w:r>
        <w:rPr>
          <w:rStyle w:val="FontStyle38"/>
          <w:sz w:val="24"/>
          <w:szCs w:val="24"/>
        </w:rPr>
        <w:t>Совета народных депутатов</w:t>
      </w:r>
      <w:r>
        <w:rPr>
          <w:rFonts w:ascii="Times New Roman" w:hAnsi="Times New Roman"/>
          <w:sz w:val="24"/>
          <w:szCs w:val="24"/>
        </w:rPr>
        <w:t xml:space="preserve"> об удалении главы поселения в отставку осуществляется с учетом мнения Губернатора Брянской области.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5.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при рассмотрении инициативы депутатов </w:t>
      </w:r>
      <w:r>
        <w:rPr>
          <w:rStyle w:val="FontStyle38"/>
          <w:sz w:val="24"/>
          <w:szCs w:val="24"/>
        </w:rPr>
        <w:t>Совета народных депутатов</w:t>
      </w:r>
      <w:r>
        <w:rPr>
          <w:rFonts w:ascii="Times New Roman" w:hAnsi="Times New Roman"/>
          <w:sz w:val="24"/>
          <w:szCs w:val="24"/>
        </w:rPr>
        <w:t xml:space="preserve">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Брянской области.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6. Инициатива Губернатора Брянской области об удалении главы поселения в отставку оформляется в виде обращения, которое вносится в Совет народных депутатов вместе с проектом соответствующего решения Совета народных депутатов. О выдвижении данной инициативы глава поселения уведомляется не позднее дня, следующего за днем внесения указанного обращения в Совет народных депутатов.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7. Рассмотрение инициативы депутатов Совета народных депутатов или Губернатора Брянской области об удалении главы поселения в отставку осуществляется Советом народных депутатов  в течение одного месяца со дня внесения соответствующего обращения.</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8. Решение Совета народных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9. Решение </w:t>
      </w:r>
      <w:r>
        <w:rPr>
          <w:rStyle w:val="FontStyle38"/>
          <w:sz w:val="24"/>
          <w:szCs w:val="24"/>
        </w:rPr>
        <w:t>Совета народных депутатов</w:t>
      </w:r>
      <w:r>
        <w:rPr>
          <w:rFonts w:ascii="Times New Roman" w:hAnsi="Times New Roman"/>
          <w:sz w:val="24"/>
          <w:szCs w:val="24"/>
        </w:rPr>
        <w:t xml:space="preserve"> об удалении главы сельского поселения в отставку подписывается депутатом, уполномоченным на это </w:t>
      </w:r>
      <w:r>
        <w:rPr>
          <w:rStyle w:val="FontStyle38"/>
          <w:sz w:val="24"/>
          <w:szCs w:val="24"/>
        </w:rPr>
        <w:t>Советом народных депутатов,</w:t>
      </w:r>
      <w:r>
        <w:rPr>
          <w:rFonts w:ascii="Times New Roman" w:hAnsi="Times New Roman"/>
          <w:sz w:val="24"/>
          <w:szCs w:val="24"/>
        </w:rPr>
        <w:t xml:space="preserve"> председательствующим на заседании.</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10.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глава поселения, входящий в состав Совета народных депутатов и исполняющий полномочия его председателя, присутствует на заседании Совета народных депутатов, на котором рассматривается вопрос об удалении его в отставку, указанное заседание проходит под председательством депутата Совета народных депутатов, уполномоченного на это Советом народных депутатов.</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11. При рассмотрении и принятии Советом народных депутатов решения об удалении главы поселения в отставку должны быть обеспечены:</w:t>
      </w:r>
    </w:p>
    <w:p w:rsidR="00DB0656" w:rsidRDefault="00DB0656" w:rsidP="00DB0656">
      <w:pPr>
        <w:pStyle w:val="a3"/>
        <w:tabs>
          <w:tab w:val="left" w:pos="3402"/>
        </w:tabs>
        <w:ind w:firstLine="709"/>
        <w:jc w:val="both"/>
        <w:rPr>
          <w:rFonts w:ascii="Times New Roman" w:hAnsi="Times New Roman"/>
          <w:sz w:val="24"/>
          <w:szCs w:val="24"/>
        </w:rPr>
      </w:pPr>
      <w:proofErr w:type="gramStart"/>
      <w:r>
        <w:rPr>
          <w:rFonts w:ascii="Times New Roman" w:hAnsi="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Pr>
          <w:rStyle w:val="FontStyle38"/>
          <w:sz w:val="24"/>
          <w:szCs w:val="24"/>
        </w:rPr>
        <w:t>Совета народных депутатов</w:t>
      </w:r>
      <w:r>
        <w:rPr>
          <w:rFonts w:ascii="Times New Roman" w:hAnsi="Times New Roman"/>
          <w:sz w:val="24"/>
          <w:szCs w:val="24"/>
        </w:rPr>
        <w:t xml:space="preserve"> или Губернатора Брянской области и с проектом решения </w:t>
      </w:r>
      <w:r>
        <w:rPr>
          <w:rStyle w:val="FontStyle38"/>
          <w:sz w:val="24"/>
          <w:szCs w:val="24"/>
        </w:rPr>
        <w:t>Совета народных депутатов</w:t>
      </w:r>
      <w:r>
        <w:rPr>
          <w:rFonts w:ascii="Times New Roman" w:hAnsi="Times New Roman"/>
          <w:sz w:val="24"/>
          <w:szCs w:val="24"/>
        </w:rPr>
        <w:t xml:space="preserve"> об удалении его в отставку;</w:t>
      </w:r>
      <w:proofErr w:type="gramEnd"/>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2) предоставление ему возможности дать депутатам </w:t>
      </w:r>
      <w:r>
        <w:rPr>
          <w:rStyle w:val="FontStyle38"/>
          <w:sz w:val="24"/>
          <w:szCs w:val="24"/>
        </w:rPr>
        <w:t>Совета народных депутатов</w:t>
      </w:r>
      <w:r>
        <w:rPr>
          <w:rFonts w:ascii="Times New Roman" w:hAnsi="Times New Roman"/>
          <w:sz w:val="24"/>
          <w:szCs w:val="24"/>
        </w:rPr>
        <w:t xml:space="preserve"> объяснения по поводу обстоятельств, выдвигаемых в качестве основания для удаления в отставку.</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12. Если глава сельского поселения не согласен с решением </w:t>
      </w:r>
      <w:r>
        <w:rPr>
          <w:rStyle w:val="FontStyle38"/>
          <w:sz w:val="24"/>
          <w:szCs w:val="24"/>
        </w:rPr>
        <w:t>Совета народных депутатов</w:t>
      </w:r>
      <w:r>
        <w:rPr>
          <w:rFonts w:ascii="Times New Roman" w:hAnsi="Times New Roman"/>
          <w:sz w:val="24"/>
          <w:szCs w:val="24"/>
        </w:rPr>
        <w:t xml:space="preserve"> об удалении его в отставку, он вправе в письменном виде изложить свое особое мнение.</w:t>
      </w:r>
    </w:p>
    <w:p w:rsidR="00DB0656" w:rsidRDefault="00DB0656" w:rsidP="00DB0656">
      <w:pPr>
        <w:pStyle w:val="a3"/>
        <w:tabs>
          <w:tab w:val="left" w:pos="3402"/>
        </w:tabs>
        <w:ind w:firstLine="709"/>
        <w:jc w:val="both"/>
        <w:rPr>
          <w:rFonts w:ascii="Times New Roman" w:hAnsi="Times New Roman"/>
          <w:sz w:val="24"/>
          <w:szCs w:val="24"/>
        </w:rPr>
      </w:pPr>
      <w:r>
        <w:rPr>
          <w:rFonts w:ascii="Times New Roman" w:hAnsi="Times New Roman"/>
          <w:sz w:val="24"/>
          <w:szCs w:val="24"/>
        </w:rPr>
        <w:t xml:space="preserve">13. Решение Совета народных депутатов об удалении главы поселения в отставку подлежит официальному опубликованию (обнародованию) не позднее чем через пять </w:t>
      </w:r>
      <w:r>
        <w:rPr>
          <w:rFonts w:ascii="Times New Roman" w:hAnsi="Times New Roman"/>
          <w:sz w:val="24"/>
          <w:szCs w:val="24"/>
        </w:rPr>
        <w:lastRenderedPageBreak/>
        <w:t>дней со дня его принятия.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народных депутатов.</w:t>
      </w:r>
    </w:p>
    <w:p w:rsidR="00DB0656" w:rsidRDefault="00DB0656" w:rsidP="00DB0656">
      <w:pPr>
        <w:pStyle w:val="a3"/>
        <w:tabs>
          <w:tab w:val="left" w:pos="3402"/>
        </w:tabs>
        <w:ind w:firstLine="709"/>
        <w:jc w:val="both"/>
        <w:rPr>
          <w:rStyle w:val="FontStyle38"/>
          <w:sz w:val="24"/>
          <w:szCs w:val="24"/>
        </w:rPr>
      </w:pPr>
      <w:r>
        <w:rPr>
          <w:rFonts w:ascii="Times New Roman" w:hAnsi="Times New Roman"/>
          <w:sz w:val="24"/>
          <w:szCs w:val="24"/>
        </w:rPr>
        <w:t>14.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инициатива депутатов </w:t>
      </w:r>
      <w:r>
        <w:rPr>
          <w:rStyle w:val="FontStyle38"/>
          <w:sz w:val="24"/>
          <w:szCs w:val="24"/>
        </w:rPr>
        <w:t>Совета народных депутатов</w:t>
      </w:r>
      <w:r>
        <w:rPr>
          <w:rFonts w:ascii="Times New Roman" w:hAnsi="Times New Roman"/>
          <w:sz w:val="24"/>
          <w:szCs w:val="24"/>
        </w:rPr>
        <w:t xml:space="preserve"> или Губернатора Брянской области об удалении главы сельского поселения в отставку отклонена </w:t>
      </w:r>
      <w:r>
        <w:rPr>
          <w:rStyle w:val="FontStyle38"/>
          <w:sz w:val="24"/>
          <w:szCs w:val="24"/>
        </w:rPr>
        <w:t>Советом народных депутатов</w:t>
      </w:r>
      <w:r>
        <w:rPr>
          <w:rFonts w:ascii="Times New Roman" w:hAnsi="Times New Roman"/>
          <w:sz w:val="24"/>
          <w:szCs w:val="24"/>
        </w:rPr>
        <w:t xml:space="preserve">, вопрос об удалении главы сельского поселения в отставку может быть вынесен на повторное рассмотрение </w:t>
      </w:r>
      <w:r>
        <w:rPr>
          <w:rStyle w:val="FontStyle38"/>
          <w:sz w:val="24"/>
          <w:szCs w:val="24"/>
        </w:rPr>
        <w:t>Совета народных депутатов</w:t>
      </w:r>
      <w:r>
        <w:rPr>
          <w:rFonts w:ascii="Times New Roman" w:hAnsi="Times New Roman"/>
          <w:sz w:val="24"/>
          <w:szCs w:val="24"/>
        </w:rPr>
        <w:t xml:space="preserve"> не ранее чем через два месяца со дня проведения заседания </w:t>
      </w:r>
      <w:r>
        <w:rPr>
          <w:rStyle w:val="FontStyle38"/>
          <w:sz w:val="24"/>
          <w:szCs w:val="24"/>
        </w:rPr>
        <w:t>Совета народных депутатов</w:t>
      </w:r>
      <w:r>
        <w:rPr>
          <w:rFonts w:ascii="Times New Roman" w:hAnsi="Times New Roman"/>
          <w:sz w:val="24"/>
          <w:szCs w:val="24"/>
        </w:rPr>
        <w:t>, на котором рассматривался указанный вопрос.</w:t>
      </w:r>
    </w:p>
    <w:p w:rsidR="00DB0656" w:rsidRDefault="00DB0656" w:rsidP="00DB0656">
      <w:pPr>
        <w:pStyle w:val="a3"/>
        <w:tabs>
          <w:tab w:val="left" w:pos="3402"/>
        </w:tabs>
        <w:ind w:firstLine="709"/>
        <w:jc w:val="both"/>
        <w:rPr>
          <w:rStyle w:val="FontStyle38"/>
          <w:sz w:val="24"/>
          <w:szCs w:val="24"/>
        </w:rPr>
      </w:pPr>
    </w:p>
    <w:p w:rsidR="00DB0656" w:rsidRDefault="00DB0656" w:rsidP="00DB0656">
      <w:pPr>
        <w:pStyle w:val="a3"/>
        <w:tabs>
          <w:tab w:val="left" w:pos="3402"/>
        </w:tabs>
        <w:ind w:firstLine="709"/>
        <w:jc w:val="both"/>
        <w:rPr>
          <w:rStyle w:val="FontStyle"/>
          <w:b w:val="0"/>
          <w:sz w:val="24"/>
          <w:szCs w:val="24"/>
        </w:rPr>
      </w:pPr>
    </w:p>
    <w:p w:rsidR="00DB0656" w:rsidRDefault="00DB0656" w:rsidP="00DB0656">
      <w:pPr>
        <w:pStyle w:val="a3"/>
        <w:tabs>
          <w:tab w:val="left" w:pos="3402"/>
        </w:tabs>
        <w:ind w:firstLine="709"/>
        <w:jc w:val="both"/>
        <w:rPr>
          <w:b/>
        </w:rPr>
      </w:pPr>
      <w:r>
        <w:rPr>
          <w:rStyle w:val="FontStyle"/>
          <w:sz w:val="24"/>
          <w:szCs w:val="24"/>
        </w:rPr>
        <w:t>7. В Статью 63. Порядок внесения изменений и дополнений в Устав сельского поселения</w:t>
      </w:r>
      <w:r>
        <w:rPr>
          <w:rFonts w:ascii="Times New Roman" w:hAnsi="Times New Roman"/>
          <w:b/>
          <w:sz w:val="24"/>
          <w:szCs w:val="24"/>
        </w:rPr>
        <w:t xml:space="preserve"> внести следующее  дополнение:</w:t>
      </w:r>
    </w:p>
    <w:p w:rsidR="00DB0656" w:rsidRDefault="00DB0656" w:rsidP="00DB0656">
      <w:pPr>
        <w:pStyle w:val="a3"/>
        <w:tabs>
          <w:tab w:val="left" w:pos="3402"/>
        </w:tabs>
        <w:ind w:firstLine="709"/>
        <w:jc w:val="both"/>
        <w:rPr>
          <w:rStyle w:val="FontStyle"/>
          <w:sz w:val="24"/>
          <w:szCs w:val="24"/>
        </w:rPr>
      </w:pP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1. Изменения и дополнения в Устав  </w:t>
      </w:r>
      <w:r>
        <w:rPr>
          <w:rFonts w:ascii="Times New Roman" w:hAnsi="Times New Roman"/>
          <w:sz w:val="24"/>
          <w:szCs w:val="24"/>
        </w:rPr>
        <w:t>сельского поселения</w:t>
      </w:r>
      <w:r>
        <w:rPr>
          <w:rStyle w:val="FontStyle38"/>
          <w:sz w:val="24"/>
          <w:szCs w:val="24"/>
        </w:rPr>
        <w:t xml:space="preserve"> принимаются решением Совета народных депутатов.</w:t>
      </w:r>
    </w:p>
    <w:p w:rsidR="00DB0656" w:rsidRDefault="00DB0656" w:rsidP="00DB0656">
      <w:pPr>
        <w:pStyle w:val="ConsPlusNormal"/>
        <w:ind w:firstLine="540"/>
        <w:jc w:val="both"/>
        <w:rPr>
          <w:b/>
        </w:rPr>
      </w:pPr>
      <w:r>
        <w:rPr>
          <w:rStyle w:val="FontStyle38"/>
          <w:sz w:val="24"/>
          <w:szCs w:val="24"/>
        </w:rPr>
        <w:t xml:space="preserve">2. Проект Устава </w:t>
      </w:r>
      <w:r>
        <w:rPr>
          <w:rFonts w:ascii="Times New Roman" w:hAnsi="Times New Roman"/>
          <w:sz w:val="24"/>
          <w:szCs w:val="24"/>
        </w:rPr>
        <w:t>сельского поселения</w:t>
      </w:r>
      <w:r>
        <w:rPr>
          <w:rStyle w:val="FontStyle38"/>
          <w:sz w:val="24"/>
          <w:szCs w:val="24"/>
        </w:rPr>
        <w:t xml:space="preserve">, проект муниципального правового акта о внесении изменений и дополнений в Устав </w:t>
      </w:r>
      <w:r>
        <w:rPr>
          <w:rFonts w:ascii="Times New Roman" w:hAnsi="Times New Roman"/>
          <w:sz w:val="24"/>
          <w:szCs w:val="24"/>
        </w:rPr>
        <w:t>сельского поселения</w:t>
      </w:r>
      <w:r>
        <w:rPr>
          <w:rStyle w:val="FontStyle38"/>
          <w:sz w:val="24"/>
          <w:szCs w:val="24"/>
        </w:rPr>
        <w:t xml:space="preserve"> не </w:t>
      </w:r>
      <w:proofErr w:type="gramStart"/>
      <w:r>
        <w:rPr>
          <w:rStyle w:val="FontStyle38"/>
          <w:sz w:val="24"/>
          <w:szCs w:val="24"/>
        </w:rPr>
        <w:t>позднее</w:t>
      </w:r>
      <w:proofErr w:type="gramEnd"/>
      <w:r>
        <w:rPr>
          <w:rStyle w:val="FontStyle38"/>
          <w:sz w:val="24"/>
          <w:szCs w:val="24"/>
        </w:rPr>
        <w:t xml:space="preserve"> чем за 30 дней до дня рассмотрения вопроса Советом народных депутатов о принятии Устава</w:t>
      </w:r>
      <w:r>
        <w:rPr>
          <w:rFonts w:ascii="Times New Roman" w:hAnsi="Times New Roman"/>
          <w:sz w:val="24"/>
          <w:szCs w:val="24"/>
        </w:rPr>
        <w:t xml:space="preserve"> сельского поселения</w:t>
      </w:r>
      <w:r>
        <w:rPr>
          <w:rStyle w:val="FontStyle38"/>
          <w:sz w:val="24"/>
          <w:szCs w:val="24"/>
        </w:rPr>
        <w:t xml:space="preserve">, внесении изменений и дополнений в Устав </w:t>
      </w:r>
      <w:r>
        <w:rPr>
          <w:rFonts w:ascii="Times New Roman" w:hAnsi="Times New Roman"/>
          <w:sz w:val="24"/>
          <w:szCs w:val="24"/>
        </w:rPr>
        <w:t>сельского поселения</w:t>
      </w:r>
      <w:r>
        <w:rPr>
          <w:rStyle w:val="FontStyle38"/>
          <w:sz w:val="24"/>
          <w:szCs w:val="24"/>
        </w:rPr>
        <w:t xml:space="preserve"> подлежит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t xml:space="preserve">. </w:t>
      </w:r>
      <w:proofErr w:type="gramStart"/>
      <w:r>
        <w:rPr>
          <w:rFonts w:ascii="Times New Roman" w:hAnsi="Times New Roman" w:cs="Times New Roman"/>
          <w:b/>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Pr>
          <w:rFonts w:ascii="Times New Roman" w:hAnsi="Times New Roman" w:cs="Times New Roman"/>
          <w:b/>
          <w:sz w:val="24"/>
          <w:szCs w:val="24"/>
        </w:rPr>
        <w:t xml:space="preserve"> устава в соответствие с этими нормативными правовыми актами.</w:t>
      </w:r>
    </w:p>
    <w:p w:rsidR="00DB0656" w:rsidRDefault="00DB0656" w:rsidP="00DB0656">
      <w:pPr>
        <w:pStyle w:val="a3"/>
        <w:tabs>
          <w:tab w:val="left" w:pos="3402"/>
        </w:tabs>
        <w:ind w:firstLine="709"/>
        <w:jc w:val="both"/>
        <w:rPr>
          <w:rStyle w:val="FontStyle38"/>
          <w:sz w:val="24"/>
          <w:szCs w:val="24"/>
        </w:rPr>
      </w:pPr>
      <w:r>
        <w:rPr>
          <w:rStyle w:val="FontStyle38"/>
          <w:b/>
          <w:sz w:val="24"/>
          <w:szCs w:val="24"/>
        </w:rPr>
        <w:t xml:space="preserve"> </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После опубликования (обнародования) не более чем через 15 дней проект Устава сельского поселения, решения о внесении изменений и дополнений в Устав </w:t>
      </w:r>
      <w:r>
        <w:rPr>
          <w:rFonts w:ascii="Times New Roman" w:hAnsi="Times New Roman"/>
          <w:sz w:val="24"/>
          <w:szCs w:val="24"/>
        </w:rPr>
        <w:t>сельского поселения</w:t>
      </w:r>
      <w:r>
        <w:rPr>
          <w:rStyle w:val="FontStyle38"/>
          <w:sz w:val="24"/>
          <w:szCs w:val="24"/>
        </w:rPr>
        <w:t xml:space="preserve"> выносятся на публичные слушания. Результаты публичных слушаний подлежат опубликованию (обнародованию).</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3. Устав </w:t>
      </w:r>
      <w:r>
        <w:rPr>
          <w:rFonts w:ascii="Times New Roman" w:hAnsi="Times New Roman"/>
          <w:sz w:val="24"/>
          <w:szCs w:val="24"/>
        </w:rPr>
        <w:t>сельского поселения, ре</w:t>
      </w:r>
      <w:r>
        <w:rPr>
          <w:rStyle w:val="FontStyle38"/>
          <w:sz w:val="24"/>
          <w:szCs w:val="24"/>
        </w:rPr>
        <w:t>шение о внесении изменений и дополнений считается принятым, если за него проголосовало не менее 2/3 от числа депутатов, установленного настоящим Уставом для Совета народных депутатов.</w:t>
      </w:r>
    </w:p>
    <w:p w:rsidR="00DB0656" w:rsidRDefault="00DB0656" w:rsidP="00DB0656">
      <w:pPr>
        <w:pStyle w:val="a3"/>
        <w:tabs>
          <w:tab w:val="left" w:pos="3402"/>
        </w:tabs>
        <w:ind w:firstLine="709"/>
        <w:jc w:val="both"/>
        <w:rPr>
          <w:rStyle w:val="FontStyle38"/>
          <w:sz w:val="24"/>
          <w:szCs w:val="24"/>
        </w:rPr>
      </w:pPr>
      <w:r>
        <w:rPr>
          <w:rStyle w:val="FontStyle38"/>
          <w:sz w:val="24"/>
          <w:szCs w:val="24"/>
        </w:rPr>
        <w:t xml:space="preserve">4. Устав </w:t>
      </w:r>
      <w:r>
        <w:rPr>
          <w:rFonts w:ascii="Times New Roman" w:hAnsi="Times New Roman"/>
          <w:sz w:val="24"/>
          <w:szCs w:val="24"/>
        </w:rPr>
        <w:t>сельского поселения, ре</w:t>
      </w:r>
      <w:r>
        <w:rPr>
          <w:rStyle w:val="FontStyle38"/>
          <w:sz w:val="24"/>
          <w:szCs w:val="24"/>
        </w:rPr>
        <w:t>шение о внесении изменений и дополнений</w:t>
      </w:r>
      <w:r>
        <w:rPr>
          <w:rFonts w:ascii="Times New Roman" w:hAnsi="Times New Roman"/>
          <w:sz w:val="24"/>
          <w:szCs w:val="24"/>
        </w:rPr>
        <w:t xml:space="preserve">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3" w:history="1">
        <w:r>
          <w:rPr>
            <w:rStyle w:val="a4"/>
            <w:sz w:val="24"/>
          </w:rPr>
          <w:t>порядке</w:t>
        </w:r>
      </w:hyperlink>
      <w:r>
        <w:rPr>
          <w:rFonts w:ascii="Times New Roman" w:hAnsi="Times New Roman"/>
          <w:sz w:val="24"/>
          <w:szCs w:val="24"/>
        </w:rPr>
        <w:t>, установленном федеральным законом.</w:t>
      </w:r>
    </w:p>
    <w:p w:rsidR="00DB0656" w:rsidRDefault="00DB0656" w:rsidP="00DB0656">
      <w:pPr>
        <w:pStyle w:val="a3"/>
        <w:tabs>
          <w:tab w:val="left" w:pos="3402"/>
        </w:tabs>
        <w:ind w:firstLine="709"/>
        <w:jc w:val="both"/>
      </w:pPr>
      <w:r>
        <w:rPr>
          <w:rStyle w:val="FontStyle38"/>
          <w:sz w:val="24"/>
          <w:szCs w:val="24"/>
        </w:rPr>
        <w:t xml:space="preserve">5. Решение о внесении изменений и дополнений в Устав </w:t>
      </w:r>
      <w:r>
        <w:rPr>
          <w:rFonts w:ascii="Times New Roman" w:hAnsi="Times New Roman"/>
          <w:sz w:val="24"/>
          <w:szCs w:val="24"/>
        </w:rPr>
        <w:t>сельского поселения</w:t>
      </w:r>
      <w:r>
        <w:rPr>
          <w:rStyle w:val="FontStyle38"/>
          <w:sz w:val="24"/>
          <w:szCs w:val="24"/>
        </w:rPr>
        <w:t xml:space="preserve">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w:t>
      </w:r>
      <w:proofErr w:type="gramStart"/>
      <w:r>
        <w:rPr>
          <w:rFonts w:ascii="Times New Roman" w:hAnsi="Times New Roman"/>
          <w:sz w:val="24"/>
          <w:szCs w:val="24"/>
        </w:rPr>
        <w:t>Глава поселения обязан опубликовать (обнародовать) зарегистрированные устав сельского поселения, ре</w:t>
      </w:r>
      <w:r>
        <w:rPr>
          <w:rStyle w:val="FontStyle38"/>
          <w:sz w:val="24"/>
          <w:szCs w:val="24"/>
        </w:rPr>
        <w:t>шение о внесении изменений и дополнений</w:t>
      </w:r>
      <w:r>
        <w:rPr>
          <w:rFonts w:ascii="Times New Roman" w:hAnsi="Times New Roman"/>
          <w:sz w:val="24"/>
          <w:szCs w:val="24"/>
        </w:rPr>
        <w:t xml:space="preserve"> в устав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DB0656" w:rsidRDefault="00DB0656" w:rsidP="00DB0656">
      <w:pPr>
        <w:pStyle w:val="a3"/>
        <w:tabs>
          <w:tab w:val="left" w:pos="3402"/>
        </w:tabs>
        <w:ind w:firstLine="709"/>
        <w:jc w:val="both"/>
        <w:rPr>
          <w:rStyle w:val="FontStyle"/>
          <w:b w:val="0"/>
          <w:bCs w:val="0"/>
          <w:sz w:val="24"/>
          <w:szCs w:val="24"/>
        </w:rPr>
      </w:pPr>
    </w:p>
    <w:p w:rsidR="00DB0656" w:rsidRDefault="00DB0656" w:rsidP="00DB0656">
      <w:pPr>
        <w:pStyle w:val="ConsPlusNormal"/>
        <w:ind w:firstLine="540"/>
        <w:jc w:val="both"/>
        <w:rPr>
          <w:b/>
        </w:rPr>
      </w:pPr>
      <w:r>
        <w:rPr>
          <w:b/>
        </w:rPr>
        <w:lastRenderedPageBreak/>
        <w:t>6</w:t>
      </w:r>
      <w:r>
        <w:t xml:space="preserve">. </w:t>
      </w:r>
      <w:r>
        <w:rPr>
          <w:rFonts w:ascii="Times New Roman" w:hAnsi="Times New Roman" w:cs="Times New Roman"/>
          <w:b/>
          <w:sz w:val="24"/>
          <w:szCs w:val="24"/>
        </w:rPr>
        <w:t>Приведение устава Чемлыжского сельского поселения в соответствие с федеральным законом, законом Брянской области осуществляется в установленный этими законодательными актами срок. В случае</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если федеральным законом, законом Брянской области указанный срок не установлен, срок приведения  устава Чемлыжского сельского поселения в соответствие с федеральным законом, законом Брянской области определяется с учетом даты вступления в силу соответствующего федерального закона, закона Брянской области, необходимости официального опубликования (обнародования) и обсуждения на публичных слушаниях проекта решения о внесении изменений и дополнений в устав Чемлыжского сельского поселения, учета предложений граждан по нему, периодичности заседаний представительного органа Чемлыжского сельского поселения, сроков государственной регистрации и официального опубликования (обнародования) такого решения и, как правило, не должен превышать шесть месяцев.</w:t>
      </w:r>
    </w:p>
    <w:p w:rsidR="00DB0656" w:rsidRDefault="00DB0656" w:rsidP="00DB0656">
      <w:pPr>
        <w:pStyle w:val="a3"/>
        <w:tabs>
          <w:tab w:val="left" w:pos="3402"/>
        </w:tabs>
        <w:ind w:firstLine="709"/>
        <w:jc w:val="both"/>
        <w:rPr>
          <w:rStyle w:val="FontStyle"/>
          <w:sz w:val="24"/>
          <w:szCs w:val="24"/>
        </w:rPr>
      </w:pPr>
    </w:p>
    <w:p w:rsidR="00DB0656" w:rsidRDefault="00DB0656" w:rsidP="00DB0656">
      <w:pPr>
        <w:pStyle w:val="a3"/>
        <w:tabs>
          <w:tab w:val="left" w:pos="3402"/>
        </w:tabs>
        <w:ind w:firstLine="709"/>
        <w:jc w:val="both"/>
        <w:rPr>
          <w:rStyle w:val="FontStyle"/>
          <w:sz w:val="24"/>
          <w:szCs w:val="24"/>
        </w:rPr>
      </w:pPr>
    </w:p>
    <w:p w:rsidR="00DB0656" w:rsidRDefault="00DB0656" w:rsidP="00DB0656">
      <w:pPr>
        <w:pStyle w:val="a3"/>
        <w:tabs>
          <w:tab w:val="left" w:pos="3402"/>
        </w:tabs>
        <w:ind w:firstLine="709"/>
        <w:jc w:val="both"/>
        <w:rPr>
          <w:rStyle w:val="FontStyle"/>
          <w:sz w:val="24"/>
          <w:szCs w:val="24"/>
        </w:rPr>
      </w:pPr>
    </w:p>
    <w:p w:rsidR="00DB0656" w:rsidRDefault="00DB0656" w:rsidP="00DB0656">
      <w:pPr>
        <w:pStyle w:val="a3"/>
        <w:tabs>
          <w:tab w:val="left" w:pos="3402"/>
        </w:tabs>
        <w:ind w:firstLine="709"/>
        <w:jc w:val="both"/>
        <w:rPr>
          <w:rStyle w:val="FontStyle"/>
          <w:sz w:val="24"/>
          <w:szCs w:val="24"/>
        </w:rPr>
      </w:pPr>
    </w:p>
    <w:p w:rsidR="00DB0656" w:rsidRDefault="00DB0656" w:rsidP="00DB0656">
      <w:pPr>
        <w:pStyle w:val="a3"/>
        <w:tabs>
          <w:tab w:val="left" w:pos="3402"/>
        </w:tabs>
        <w:ind w:firstLine="709"/>
        <w:jc w:val="both"/>
        <w:rPr>
          <w:rStyle w:val="FontStyle"/>
          <w:sz w:val="24"/>
          <w:szCs w:val="24"/>
        </w:rPr>
      </w:pPr>
    </w:p>
    <w:p w:rsidR="00DB0656" w:rsidRDefault="00DB0656" w:rsidP="00DB0656"/>
    <w:p w:rsidR="00DB0656" w:rsidRPr="00316B43" w:rsidRDefault="00DB0656" w:rsidP="00DB0656">
      <w:pPr>
        <w:rPr>
          <w:rFonts w:ascii="Times New Roman" w:hAnsi="Times New Roman" w:cs="Times New Roman"/>
          <w:sz w:val="24"/>
          <w:szCs w:val="24"/>
        </w:rPr>
      </w:pPr>
    </w:p>
    <w:p w:rsidR="00DB0656" w:rsidRPr="00316B43" w:rsidRDefault="00DB0656" w:rsidP="00DB0656">
      <w:pPr>
        <w:rPr>
          <w:rFonts w:ascii="Times New Roman" w:hAnsi="Times New Roman" w:cs="Times New Roman"/>
          <w:sz w:val="24"/>
          <w:szCs w:val="24"/>
        </w:rPr>
      </w:pPr>
    </w:p>
    <w:p w:rsidR="00DB0656" w:rsidRPr="00316B43" w:rsidRDefault="00DB0656" w:rsidP="00DB0656">
      <w:pPr>
        <w:pStyle w:val="a3"/>
        <w:tabs>
          <w:tab w:val="left" w:pos="3402"/>
        </w:tabs>
        <w:jc w:val="both"/>
        <w:rPr>
          <w:rStyle w:val="FontStyle38"/>
          <w:sz w:val="24"/>
          <w:szCs w:val="24"/>
        </w:rPr>
      </w:pPr>
      <w:r w:rsidRPr="00316B43">
        <w:rPr>
          <w:rStyle w:val="FontStyle38"/>
          <w:sz w:val="24"/>
          <w:szCs w:val="24"/>
        </w:rPr>
        <w:t xml:space="preserve">          </w:t>
      </w:r>
    </w:p>
    <w:p w:rsidR="00DB0656" w:rsidRPr="00316B43" w:rsidRDefault="00DB0656" w:rsidP="00DB0656">
      <w:pPr>
        <w:pStyle w:val="a3"/>
        <w:tabs>
          <w:tab w:val="left" w:pos="3402"/>
        </w:tabs>
        <w:ind w:firstLine="709"/>
        <w:jc w:val="both"/>
        <w:rPr>
          <w:rStyle w:val="FontStyle38"/>
          <w:sz w:val="24"/>
          <w:szCs w:val="24"/>
        </w:rPr>
      </w:pPr>
    </w:p>
    <w:p w:rsidR="00BC5747" w:rsidRDefault="00BC5747"/>
    <w:sectPr w:rsidR="00BC5747" w:rsidSect="00DF6D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0656"/>
    <w:rsid w:val="00BC5747"/>
    <w:rsid w:val="00DB0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656"/>
    <w:pPr>
      <w:spacing w:after="0" w:line="240" w:lineRule="auto"/>
    </w:pPr>
    <w:rPr>
      <w:rFonts w:ascii="Calibri" w:eastAsia="Times New Roman" w:hAnsi="Calibri" w:cs="Times New Roman"/>
    </w:rPr>
  </w:style>
  <w:style w:type="character" w:customStyle="1" w:styleId="FontStyle38">
    <w:name w:val="Font Style38"/>
    <w:rsid w:val="00DB0656"/>
    <w:rPr>
      <w:rFonts w:ascii="Times New Roman" w:hAnsi="Times New Roman" w:cs="Times New Roman" w:hint="default"/>
      <w:noProof w:val="0"/>
      <w:sz w:val="28"/>
      <w:szCs w:val="28"/>
    </w:rPr>
  </w:style>
  <w:style w:type="character" w:styleId="a4">
    <w:name w:val="Hyperlink"/>
    <w:semiHidden/>
    <w:unhideWhenUsed/>
    <w:rsid w:val="00DB0656"/>
    <w:rPr>
      <w:color w:val="0000FF"/>
      <w:u w:val="single"/>
    </w:rPr>
  </w:style>
  <w:style w:type="paragraph" w:customStyle="1" w:styleId="ConsPlusNormal">
    <w:name w:val="ConsPlusNormal"/>
    <w:rsid w:val="00DB0656"/>
    <w:pPr>
      <w:widowControl w:val="0"/>
      <w:autoSpaceDE w:val="0"/>
      <w:autoSpaceDN w:val="0"/>
      <w:adjustRightInd w:val="0"/>
      <w:spacing w:after="0" w:line="240" w:lineRule="auto"/>
    </w:pPr>
    <w:rPr>
      <w:rFonts w:ascii="Arial" w:hAnsi="Arial" w:cs="Arial"/>
      <w:sz w:val="20"/>
      <w:szCs w:val="20"/>
    </w:rPr>
  </w:style>
  <w:style w:type="character" w:customStyle="1" w:styleId="FontStyle">
    <w:name w:val="Font Style"/>
    <w:rsid w:val="00DB0656"/>
    <w:rPr>
      <w:rFonts w:ascii="Times New Roman" w:hAnsi="Times New Roman" w:cs="Times New Roman" w:hint="default"/>
      <w:b/>
      <w:bCs/>
      <w:noProof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RZB;n=2875;fld=134" TargetMode="External"/><Relationship Id="rId13" Type="http://schemas.openxmlformats.org/officeDocument/2006/relationships/hyperlink" Target="consultantplus://offline/ref=A9A65373E4A091BA833315D953C5308B2B852D2507E48F3DDD3FCBDB7CZ8y9F" TargetMode="External"/><Relationship Id="rId3" Type="http://schemas.openxmlformats.org/officeDocument/2006/relationships/webSettings" Target="webSettings.xml"/><Relationship Id="rId7" Type="http://schemas.openxmlformats.org/officeDocument/2006/relationships/hyperlink" Target="consultantplus://offline/ref=AF5938A133D13F85403ED75C17D0B864BD876B5D8A587135B52178001E7599EEE38353D392BA0082nB49F" TargetMode="External"/><Relationship Id="rId12" Type="http://schemas.openxmlformats.org/officeDocument/2006/relationships/hyperlink" Target="https://login.consultant.ru/link/?req=doc;base=RZB;n=189591;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F5938A133D13F85403ED75C17D0B864BD876B5D8A587135B52178001E7599EEE38353D392BB0383nB4FF" TargetMode="External"/><Relationship Id="rId11" Type="http://schemas.openxmlformats.org/officeDocument/2006/relationships/hyperlink" Target="https://login.consultant.ru/link/?req=doc;base=RZB;n=188374;fld=134" TargetMode="External"/><Relationship Id="rId5" Type="http://schemas.openxmlformats.org/officeDocument/2006/relationships/hyperlink" Target="https://login.consultant.ru/link/?req=doc;base=RZB;n=199976;fld=134" TargetMode="External"/><Relationship Id="rId15" Type="http://schemas.openxmlformats.org/officeDocument/2006/relationships/theme" Target="theme/theme1.xml"/><Relationship Id="rId10" Type="http://schemas.openxmlformats.org/officeDocument/2006/relationships/hyperlink" Target="https://login.consultant.ru/link/?req=doc;base=RZB;n=214856;fld=134" TargetMode="External"/><Relationship Id="rId4" Type="http://schemas.openxmlformats.org/officeDocument/2006/relationships/hyperlink" Target="consultantplus://offline/ref=5B1765450808CD2E9118201950AD498A10D068EF72737F3BB5A351123Fb927H" TargetMode="External"/><Relationship Id="rId9" Type="http://schemas.openxmlformats.org/officeDocument/2006/relationships/hyperlink" Target="consultantplus://offline/ref=1CB9F386A2855991F2B1A15C000F396BA0987E8953C3D6A4872F38F4A0C4819BE6C4016385ED2230614AC9S3R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4699</Words>
  <Characters>26785</Characters>
  <Application>Microsoft Office Word</Application>
  <DocSecurity>0</DocSecurity>
  <Lines>223</Lines>
  <Paragraphs>62</Paragraphs>
  <ScaleCrop>false</ScaleCrop>
  <Company/>
  <LinksUpToDate>false</LinksUpToDate>
  <CharactersWithSpaces>31422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Comp-2</cp:lastModifiedBy>
  <cp:revision>2</cp:revision>
  <dcterms:created xsi:type="dcterms:W3CDTF">2017-09-15T13:31:00Z</dcterms:created>
  <dcterms:modified xsi:type="dcterms:W3CDTF">2017-09-15T13:32:00Z</dcterms:modified>
</cp:coreProperties>
</file>